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9D" w:rsidRDefault="00BC39CC" w:rsidP="00BC39CC">
      <w:pPr>
        <w:rPr>
          <w:rtl/>
        </w:rPr>
      </w:pPr>
      <w:r>
        <w:rPr>
          <w:rFonts w:hint="cs"/>
          <w:rtl/>
        </w:rPr>
        <w:t xml:space="preserve">טופס הסכמה להורים לאבחון וטיפול נפשי, לרבות טיפול תרופתי על פי הצורך, ביחידה פסיכיאטריה לילד ולמתבגר במרכז הרפואי </w:t>
      </w:r>
      <w:proofErr w:type="spellStart"/>
      <w:r>
        <w:rPr>
          <w:rFonts w:hint="cs"/>
          <w:rtl/>
        </w:rPr>
        <w:t>סוראסקי</w:t>
      </w:r>
      <w:proofErr w:type="spellEnd"/>
      <w:r>
        <w:rPr>
          <w:rFonts w:hint="cs"/>
          <w:rtl/>
        </w:rPr>
        <w:t xml:space="preserve"> ת"א.</w:t>
      </w:r>
    </w:p>
    <w:p w:rsidR="00BC39CC" w:rsidRDefault="00BC39CC" w:rsidP="00BC39CC">
      <w:pPr>
        <w:rPr>
          <w:rtl/>
        </w:rPr>
      </w:pPr>
    </w:p>
    <w:p w:rsidR="00BC39CC" w:rsidRDefault="00BC39CC" w:rsidP="00BC39CC">
      <w:pPr>
        <w:rPr>
          <w:rtl/>
        </w:rPr>
      </w:pPr>
      <w:r>
        <w:rPr>
          <w:rFonts w:hint="cs"/>
          <w:rtl/>
        </w:rPr>
        <w:t>אנו ההורים:</w:t>
      </w:r>
    </w:p>
    <w:p w:rsidR="00BC39CC" w:rsidRPr="0030046C" w:rsidRDefault="00BC39CC" w:rsidP="00BC39CC">
      <w:pPr>
        <w:rPr>
          <w:rtl/>
        </w:rPr>
      </w:pPr>
      <w:r>
        <w:rPr>
          <w:rFonts w:hint="cs"/>
          <w:rtl/>
        </w:rPr>
        <w:t>הורה 1:</w:t>
      </w:r>
      <w:r>
        <w:rPr>
          <w:rtl/>
        </w:rPr>
        <w:tab/>
      </w:r>
      <w:r w:rsidRPr="0030046C">
        <w:rPr>
          <w:u w:val="single"/>
          <w:rtl/>
        </w:rPr>
        <w:tab/>
      </w:r>
      <w:r w:rsidRPr="0030046C">
        <w:rPr>
          <w:u w:val="single"/>
          <w:rtl/>
        </w:rPr>
        <w:tab/>
      </w:r>
      <w:r>
        <w:rPr>
          <w:rFonts w:hint="cs"/>
          <w:rtl/>
        </w:rPr>
        <w:t>ת.ז:</w:t>
      </w:r>
      <w:r w:rsidR="0030046C" w:rsidRPr="0030046C">
        <w:rPr>
          <w:rFonts w:hint="cs"/>
          <w:rtl/>
        </w:rPr>
        <w:t xml:space="preserve"> </w:t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  <w:r w:rsidR="0030046C" w:rsidRPr="0030046C">
        <w:rPr>
          <w:rFonts w:hint="cs"/>
          <w:rtl/>
        </w:rPr>
        <w:t xml:space="preserve">         </w:t>
      </w:r>
    </w:p>
    <w:p w:rsidR="00BC39CC" w:rsidRDefault="00BC39CC" w:rsidP="00BC39CC">
      <w:pPr>
        <w:rPr>
          <w:rtl/>
        </w:rPr>
      </w:pPr>
      <w:r>
        <w:rPr>
          <w:rFonts w:hint="cs"/>
          <w:rtl/>
        </w:rPr>
        <w:t>הורה 2:</w:t>
      </w:r>
      <w:r>
        <w:rPr>
          <w:rtl/>
        </w:rPr>
        <w:tab/>
      </w:r>
      <w:r w:rsidRPr="0030046C">
        <w:rPr>
          <w:u w:val="single"/>
          <w:rtl/>
        </w:rPr>
        <w:tab/>
      </w:r>
      <w:r w:rsidRPr="0030046C">
        <w:rPr>
          <w:u w:val="single"/>
          <w:rtl/>
        </w:rPr>
        <w:tab/>
      </w:r>
      <w:r>
        <w:rPr>
          <w:rFonts w:hint="cs"/>
          <w:rtl/>
        </w:rPr>
        <w:t>ת.ז:</w:t>
      </w:r>
      <w:r w:rsidR="0030046C" w:rsidRPr="0030046C">
        <w:rPr>
          <w:u w:val="single"/>
          <w:rtl/>
        </w:rPr>
        <w:t xml:space="preserve"> </w:t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  <w:r w:rsidR="0030046C" w:rsidRPr="0030046C">
        <w:rPr>
          <w:rFonts w:hint="cs"/>
          <w:u w:val="single"/>
          <w:rtl/>
        </w:rPr>
        <w:t xml:space="preserve">                  </w:t>
      </w:r>
    </w:p>
    <w:p w:rsidR="00BC39CC" w:rsidRDefault="00BC39CC" w:rsidP="00BC39CC">
      <w:pPr>
        <w:rPr>
          <w:rtl/>
        </w:rPr>
      </w:pPr>
    </w:p>
    <w:p w:rsidR="00BC39CC" w:rsidRDefault="00BC39CC" w:rsidP="0030046C">
      <w:pPr>
        <w:rPr>
          <w:rtl/>
        </w:rPr>
      </w:pPr>
      <w:r>
        <w:rPr>
          <w:rFonts w:hint="cs"/>
          <w:rtl/>
        </w:rPr>
        <w:t>הוריו של (שם מלא):</w:t>
      </w:r>
      <w:r w:rsidR="0030046C" w:rsidRPr="0030046C">
        <w:rPr>
          <w:u w:val="single"/>
          <w:rtl/>
        </w:rPr>
        <w:t xml:space="preserve"> </w:t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  <w:r>
        <w:rPr>
          <w:rFonts w:hint="cs"/>
          <w:rtl/>
        </w:rPr>
        <w:t>ת.ז:</w:t>
      </w:r>
      <w:r w:rsidR="0030046C" w:rsidRPr="0030046C">
        <w:rPr>
          <w:u w:val="single"/>
          <w:rtl/>
        </w:rPr>
        <w:t xml:space="preserve"> </w:t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</w:p>
    <w:p w:rsidR="00BC39CC" w:rsidRDefault="00BC39CC" w:rsidP="00BC39CC">
      <w:pPr>
        <w:rPr>
          <w:rtl/>
        </w:rPr>
      </w:pPr>
      <w:r>
        <w:rPr>
          <w:rFonts w:hint="cs"/>
          <w:rtl/>
        </w:rPr>
        <w:t>מאשרי</w:t>
      </w:r>
      <w:r w:rsidR="007D66E9">
        <w:rPr>
          <w:rFonts w:hint="cs"/>
          <w:rtl/>
        </w:rPr>
        <w:t xml:space="preserve">ם אבחון/טיפול במחלקה לטיפול יום </w:t>
      </w:r>
      <w:r>
        <w:rPr>
          <w:rFonts w:hint="cs"/>
          <w:rtl/>
        </w:rPr>
        <w:t xml:space="preserve"> ילדים ונוער. </w:t>
      </w:r>
    </w:p>
    <w:p w:rsidR="00BC39CC" w:rsidRDefault="00BC39CC" w:rsidP="00BC39CC">
      <w:pPr>
        <w:rPr>
          <w:rtl/>
        </w:rPr>
      </w:pPr>
      <w:bookmarkStart w:id="0" w:name="_GoBack"/>
      <w:bookmarkEnd w:id="0"/>
    </w:p>
    <w:p w:rsidR="00BC39CC" w:rsidRDefault="00BC39CC" w:rsidP="00BC39CC">
      <w:pPr>
        <w:rPr>
          <w:rtl/>
        </w:rPr>
      </w:pPr>
      <w:r>
        <w:rPr>
          <w:rFonts w:hint="cs"/>
          <w:rtl/>
        </w:rPr>
        <w:t>תאריך:</w:t>
      </w:r>
    </w:p>
    <w:p w:rsidR="00BC39CC" w:rsidRDefault="00BC39CC" w:rsidP="0030046C">
      <w:r>
        <w:rPr>
          <w:rFonts w:hint="cs"/>
          <w:rtl/>
        </w:rPr>
        <w:t>חתימת הורה 1:</w:t>
      </w:r>
      <w:r>
        <w:rPr>
          <w:rtl/>
        </w:rPr>
        <w:tab/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חתימת הורה 2: </w:t>
      </w:r>
      <w:r w:rsidR="0030046C" w:rsidRPr="0030046C">
        <w:rPr>
          <w:u w:val="single"/>
          <w:rtl/>
        </w:rPr>
        <w:tab/>
      </w:r>
      <w:r w:rsidR="0030046C" w:rsidRPr="0030046C">
        <w:rPr>
          <w:u w:val="single"/>
          <w:rtl/>
        </w:rPr>
        <w:tab/>
      </w:r>
    </w:p>
    <w:sectPr w:rsidR="00BC39CC" w:rsidSect="00801D2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6B" w:rsidRDefault="002B236B" w:rsidP="0042009B">
      <w:pPr>
        <w:spacing w:after="0" w:line="240" w:lineRule="auto"/>
      </w:pPr>
      <w:r>
        <w:separator/>
      </w:r>
    </w:p>
  </w:endnote>
  <w:endnote w:type="continuationSeparator" w:id="0">
    <w:p w:rsidR="002B236B" w:rsidRDefault="002B236B" w:rsidP="0042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6B" w:rsidRDefault="002B236B" w:rsidP="0042009B">
      <w:pPr>
        <w:spacing w:after="0" w:line="240" w:lineRule="auto"/>
      </w:pPr>
      <w:r>
        <w:separator/>
      </w:r>
    </w:p>
  </w:footnote>
  <w:footnote w:type="continuationSeparator" w:id="0">
    <w:p w:rsidR="002B236B" w:rsidRDefault="002B236B" w:rsidP="0042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9B" w:rsidRDefault="0042009B" w:rsidP="0042009B">
    <w:pPr>
      <w:pStyle w:val="Header"/>
      <w:rPr>
        <w:rtl/>
      </w:rPr>
    </w:pPr>
    <w:r>
      <w:rPr>
        <w:noProof/>
      </w:rPr>
      <w:drawing>
        <wp:inline distT="0" distB="0" distL="0" distR="0" wp14:anchorId="35D4A8F8" wp14:editId="3A62FA8D">
          <wp:extent cx="5267325" cy="628650"/>
          <wp:effectExtent l="0" t="0" r="952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09B" w:rsidRDefault="0042009B" w:rsidP="0042009B">
    <w:pPr>
      <w:pStyle w:val="Header"/>
      <w:spacing w:line="360" w:lineRule="auto"/>
      <w:ind w:left="-567"/>
      <w:jc w:val="center"/>
      <w:rPr>
        <w:rFonts w:cs="David"/>
        <w:rtl/>
      </w:rPr>
    </w:pPr>
  </w:p>
  <w:p w:rsidR="0042009B" w:rsidRPr="00B72BB8" w:rsidRDefault="0042009B" w:rsidP="0042009B">
    <w:pPr>
      <w:pStyle w:val="Header"/>
      <w:spacing w:line="360" w:lineRule="auto"/>
      <w:ind w:left="-567"/>
      <w:jc w:val="center"/>
      <w:rPr>
        <w:rFonts w:cs="David"/>
        <w:b/>
        <w:bCs/>
        <w:i/>
        <w:iCs/>
        <w:sz w:val="24"/>
        <w:szCs w:val="24"/>
        <w:rtl/>
      </w:rPr>
    </w:pPr>
    <w:r w:rsidRPr="00B72BB8">
      <w:rPr>
        <w:rFonts w:cs="David" w:hint="cs"/>
        <w:b/>
        <w:bCs/>
        <w:i/>
        <w:iCs/>
        <w:sz w:val="24"/>
        <w:szCs w:val="24"/>
        <w:rtl/>
      </w:rPr>
      <w:t xml:space="preserve">"חופים" </w:t>
    </w:r>
    <w:r w:rsidRPr="00B72BB8">
      <w:rPr>
        <w:rFonts w:cs="David"/>
        <w:b/>
        <w:bCs/>
        <w:i/>
        <w:iCs/>
        <w:sz w:val="24"/>
        <w:szCs w:val="24"/>
        <w:rtl/>
      </w:rPr>
      <w:t>–</w:t>
    </w:r>
    <w:r w:rsidRPr="00B72BB8">
      <w:rPr>
        <w:rFonts w:cs="David" w:hint="cs"/>
        <w:b/>
        <w:bCs/>
        <w:i/>
        <w:iCs/>
        <w:sz w:val="24"/>
        <w:szCs w:val="24"/>
        <w:rtl/>
      </w:rPr>
      <w:t xml:space="preserve"> מחלקה לטיפול יום פסיכיאטרי </w:t>
    </w:r>
    <w:r w:rsidRPr="00B72BB8">
      <w:rPr>
        <w:rFonts w:cs="David"/>
        <w:b/>
        <w:bCs/>
        <w:i/>
        <w:iCs/>
        <w:sz w:val="24"/>
        <w:szCs w:val="24"/>
        <w:rtl/>
      </w:rPr>
      <w:t>–</w:t>
    </w:r>
    <w:r w:rsidRPr="00B72BB8">
      <w:rPr>
        <w:rFonts w:cs="David" w:hint="cs"/>
        <w:b/>
        <w:bCs/>
        <w:i/>
        <w:iCs/>
        <w:sz w:val="24"/>
        <w:szCs w:val="24"/>
        <w:rtl/>
      </w:rPr>
      <w:t xml:space="preserve"> ילדים ונוער</w:t>
    </w:r>
  </w:p>
  <w:p w:rsidR="0042009B" w:rsidRPr="00B72BB8" w:rsidRDefault="0042009B" w:rsidP="0042009B">
    <w:pPr>
      <w:pStyle w:val="Header"/>
      <w:spacing w:line="360" w:lineRule="auto"/>
      <w:ind w:left="-567"/>
      <w:jc w:val="center"/>
      <w:rPr>
        <w:rFonts w:cs="David"/>
        <w:b/>
        <w:bCs/>
        <w:sz w:val="20"/>
        <w:szCs w:val="20"/>
        <w:rtl/>
      </w:rPr>
    </w:pPr>
    <w:r w:rsidRPr="00B72BB8">
      <w:rPr>
        <w:rFonts w:cs="David" w:hint="cs"/>
        <w:b/>
        <w:bCs/>
        <w:sz w:val="20"/>
        <w:szCs w:val="20"/>
        <w:rtl/>
      </w:rPr>
      <w:t>מערך פסיכיאטריה</w:t>
    </w:r>
  </w:p>
  <w:p w:rsidR="0042009B" w:rsidRDefault="0042009B" w:rsidP="0042009B">
    <w:pPr>
      <w:pStyle w:val="Header"/>
      <w:spacing w:line="360" w:lineRule="auto"/>
      <w:ind w:left="-567"/>
      <w:jc w:val="center"/>
      <w:rPr>
        <w:rFonts w:cs="David"/>
        <w:b/>
        <w:bCs/>
        <w:sz w:val="18"/>
        <w:szCs w:val="18"/>
        <w:rtl/>
      </w:rPr>
    </w:pPr>
    <w:r>
      <w:rPr>
        <w:rFonts w:cs="David" w:hint="cs"/>
        <w:b/>
        <w:bCs/>
        <w:sz w:val="18"/>
        <w:szCs w:val="18"/>
        <w:rtl/>
      </w:rPr>
      <w:t>רחוב רבקה זיו 3, ת"א</w:t>
    </w:r>
  </w:p>
  <w:p w:rsidR="0042009B" w:rsidRPr="00107120" w:rsidRDefault="0042009B" w:rsidP="0042009B">
    <w:pPr>
      <w:pStyle w:val="Header"/>
      <w:spacing w:line="360" w:lineRule="auto"/>
      <w:ind w:left="-567"/>
      <w:jc w:val="center"/>
      <w:rPr>
        <w:rFonts w:cs="David"/>
        <w:b/>
        <w:bCs/>
        <w:sz w:val="18"/>
        <w:szCs w:val="18"/>
      </w:rPr>
    </w:pPr>
    <w:r>
      <w:rPr>
        <w:rFonts w:cs="David" w:hint="cs"/>
        <w:b/>
        <w:bCs/>
        <w:sz w:val="18"/>
        <w:szCs w:val="18"/>
        <w:rtl/>
      </w:rPr>
      <w:t xml:space="preserve">דוא"ל מזכירות: </w:t>
    </w:r>
    <w:hyperlink r:id="rId2" w:history="1">
      <w:r w:rsidRPr="00AD54F2">
        <w:rPr>
          <w:rStyle w:val="Hyperlink"/>
          <w:rFonts w:cs="David"/>
          <w:b/>
          <w:bCs/>
          <w:sz w:val="18"/>
          <w:szCs w:val="18"/>
        </w:rPr>
        <w:t>psych-dc@tlvmc.gov.il</w:t>
      </w:r>
    </w:hyperlink>
    <w:r>
      <w:rPr>
        <w:rFonts w:cs="David" w:hint="cs"/>
        <w:b/>
        <w:bCs/>
        <w:sz w:val="18"/>
        <w:szCs w:val="18"/>
        <w:rtl/>
      </w:rPr>
      <w:t xml:space="preserve">   </w:t>
    </w:r>
  </w:p>
  <w:p w:rsidR="0042009B" w:rsidRPr="00663B3F" w:rsidRDefault="0042009B" w:rsidP="0042009B">
    <w:pPr>
      <w:pStyle w:val="Header"/>
      <w:spacing w:line="360" w:lineRule="auto"/>
      <w:ind w:left="-567"/>
      <w:jc w:val="center"/>
      <w:rPr>
        <w:rFonts w:cs="David"/>
        <w:b/>
        <w:bCs/>
        <w:sz w:val="18"/>
        <w:szCs w:val="18"/>
        <w:rtl/>
      </w:rPr>
    </w:pPr>
  </w:p>
  <w:p w:rsidR="0042009B" w:rsidRPr="00043576" w:rsidRDefault="0042009B" w:rsidP="0042009B">
    <w:pPr>
      <w:pStyle w:val="Header"/>
      <w:rPr>
        <w:rtl/>
      </w:rPr>
    </w:pPr>
  </w:p>
  <w:p w:rsidR="0042009B" w:rsidRPr="0042009B" w:rsidRDefault="0042009B" w:rsidP="00420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CC"/>
    <w:rsid w:val="00024988"/>
    <w:rsid w:val="00255CB1"/>
    <w:rsid w:val="002B236B"/>
    <w:rsid w:val="0030046C"/>
    <w:rsid w:val="0042009B"/>
    <w:rsid w:val="007D66E9"/>
    <w:rsid w:val="00801D23"/>
    <w:rsid w:val="00A20A5D"/>
    <w:rsid w:val="00B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5004"/>
  <w15:chartTrackingRefBased/>
  <w15:docId w15:val="{66FA825C-967B-4C30-A7AB-262EEBC4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00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009B"/>
  </w:style>
  <w:style w:type="paragraph" w:styleId="Footer">
    <w:name w:val="footer"/>
    <w:basedOn w:val="Normal"/>
    <w:link w:val="FooterChar"/>
    <w:uiPriority w:val="99"/>
    <w:unhideWhenUsed/>
    <w:rsid w:val="004200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9B"/>
  </w:style>
  <w:style w:type="character" w:styleId="Hyperlink">
    <w:name w:val="Hyperlink"/>
    <w:basedOn w:val="DefaultParagraphFont"/>
    <w:uiPriority w:val="99"/>
    <w:unhideWhenUsed/>
    <w:rsid w:val="00420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ych-dc@tlvmc.gov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E86D3D2B46094D852B295685CADDA3" ma:contentTypeVersion="21" ma:contentTypeDescription="צור מסמך חדש." ma:contentTypeScope="" ma:versionID="fbb0b61e2885067c51e8ec753b24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ee0fc05bc24d2be7ac97f7eb811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43F0F5-2BAD-43EA-8527-0C4F36EA1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13B1E-9018-43E6-8E75-8F28B50D8C82}"/>
</file>

<file path=customXml/itemProps3.xml><?xml version="1.0" encoding="utf-8"?>
<ds:datastoreItem xmlns:ds="http://schemas.openxmlformats.org/officeDocument/2006/customXml" ds:itemID="{70A7BDD0-CD3C-49EB-9BE5-CFC94D2BC5C3}"/>
</file>

<file path=customXml/itemProps4.xml><?xml version="1.0" encoding="utf-8"?>
<ds:datastoreItem xmlns:ds="http://schemas.openxmlformats.org/officeDocument/2006/customXml" ds:itemID="{42615C91-04BD-4E82-915F-2E47265C5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Shirazi</dc:creator>
  <cp:keywords/>
  <dc:description/>
  <cp:lastModifiedBy>user</cp:lastModifiedBy>
  <cp:revision>3</cp:revision>
  <dcterms:created xsi:type="dcterms:W3CDTF">2023-01-04T11:11:00Z</dcterms:created>
  <dcterms:modified xsi:type="dcterms:W3CDTF">2023-01-04T11:12:00Z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0x01010065E86D3D2B46094D852B295685CADDA3</vt:lpwstr>
  </property>
</Properties>
</file>