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BCB" w:rsidRDefault="00BF3BCB" w:rsidP="00AE173E">
      <w:pPr>
        <w:widowControl w:val="0"/>
        <w:tabs>
          <w:tab w:val="right" w:pos="810"/>
          <w:tab w:val="left" w:pos="3960"/>
        </w:tabs>
        <w:jc w:val="center"/>
        <w:rPr>
          <w:b/>
          <w:bCs/>
          <w:sz w:val="24"/>
          <w:szCs w:val="24"/>
          <w:lang w:eastAsia="en-US"/>
        </w:rPr>
      </w:pPr>
      <w:r>
        <w:rPr>
          <w:b/>
          <w:bCs/>
          <w:sz w:val="24"/>
          <w:szCs w:val="24"/>
          <w:lang w:eastAsia="en-US"/>
        </w:rPr>
        <w:t>MATERIALS TRANSFER AGREEMENT</w:t>
      </w:r>
    </w:p>
    <w:p w:rsidR="00BF3BCB" w:rsidRDefault="00BF3BCB">
      <w:pPr>
        <w:widowControl w:val="0"/>
        <w:tabs>
          <w:tab w:val="left" w:pos="3960"/>
        </w:tabs>
        <w:rPr>
          <w:b/>
          <w:bCs/>
          <w:sz w:val="24"/>
          <w:szCs w:val="24"/>
          <w:lang w:eastAsia="en-US"/>
        </w:rPr>
      </w:pPr>
    </w:p>
    <w:p w:rsidR="00BF3BCB" w:rsidRDefault="00BF3BCB" w:rsidP="001240AA">
      <w:pPr>
        <w:pStyle w:val="BodyText"/>
        <w:widowControl w:val="0"/>
        <w:jc w:val="both"/>
        <w:rPr>
          <w:sz w:val="24"/>
          <w:szCs w:val="24"/>
          <w:lang w:eastAsia="en-US"/>
        </w:rPr>
      </w:pPr>
      <w:r>
        <w:rPr>
          <w:sz w:val="24"/>
          <w:szCs w:val="24"/>
          <w:lang w:eastAsia="en-US"/>
        </w:rPr>
        <w:t xml:space="preserve">THIS MATERIALS TRANSFER AGREEMENT (“Agreement”), made by and between the Weizmann Institute of Science (“Weizmann”) and </w:t>
      </w:r>
      <w:r>
        <w:rPr>
          <w:sz w:val="24"/>
        </w:rPr>
        <w:t>Medical Research, Infrastructure, and Health Services Fund of the Tel Aviv Medical Center</w:t>
      </w:r>
      <w:r>
        <w:rPr>
          <w:color w:val="000000"/>
          <w:sz w:val="24"/>
          <w:szCs w:val="24"/>
        </w:rPr>
        <w:t xml:space="preserve">, with offices at </w:t>
      </w:r>
      <w:r>
        <w:rPr>
          <w:sz w:val="24"/>
        </w:rPr>
        <w:t xml:space="preserve">Weizman 6, </w:t>
      </w:r>
      <w:r w:rsidR="001240AA">
        <w:rPr>
          <w:sz w:val="24"/>
        </w:rPr>
        <w:t>S</w:t>
      </w:r>
      <w:r>
        <w:rPr>
          <w:sz w:val="24"/>
        </w:rPr>
        <w:t xml:space="preserve">t. Tel Aviv Israel </w:t>
      </w:r>
      <w:r>
        <w:rPr>
          <w:sz w:val="24"/>
          <w:szCs w:val="24"/>
          <w:lang w:eastAsia="en-US"/>
        </w:rPr>
        <w:t>(“Fund”), shall govern the terms and conditions of the transfer of</w:t>
      </w:r>
      <w:r w:rsidR="001240AA">
        <w:rPr>
          <w:sz w:val="24"/>
          <w:szCs w:val="24"/>
          <w:lang w:eastAsia="en-US"/>
        </w:rPr>
        <w:t xml:space="preserve"> samples</w:t>
      </w:r>
      <w:r>
        <w:rPr>
          <w:sz w:val="24"/>
          <w:szCs w:val="24"/>
          <w:lang w:eastAsia="en-US"/>
        </w:rPr>
        <w:t xml:space="preserve">.  This Agreement is being made effective as of the date of the signature by or on behalf of Weizmann and Fund as appears on the signature page hereof (the “Effective Date”). </w:t>
      </w:r>
    </w:p>
    <w:p w:rsidR="00BF3BCB" w:rsidRDefault="00BF3BCB" w:rsidP="002F0577">
      <w:pPr>
        <w:pStyle w:val="Heading1"/>
        <w:keepNext w:val="0"/>
        <w:keepLines w:val="0"/>
        <w:widowControl w:val="0"/>
        <w:jc w:val="both"/>
        <w:rPr>
          <w:sz w:val="24"/>
          <w:szCs w:val="24"/>
          <w:lang w:eastAsia="en-US"/>
        </w:rPr>
      </w:pPr>
      <w:r>
        <w:rPr>
          <w:sz w:val="24"/>
          <w:szCs w:val="24"/>
          <w:lang w:eastAsia="en-US"/>
        </w:rPr>
        <w:t>1.</w:t>
      </w:r>
      <w:r>
        <w:rPr>
          <w:sz w:val="24"/>
          <w:szCs w:val="24"/>
          <w:lang w:eastAsia="en-US"/>
        </w:rPr>
        <w:tab/>
        <w:t xml:space="preserve">  Fund shall transfer to Weizmann (to the extent that Fund has the right to transfer such materials and availability, at Fund’s place of business) </w:t>
      </w:r>
      <w:r w:rsidR="002F0577">
        <w:rPr>
          <w:sz w:val="24"/>
          <w:szCs w:val="24"/>
          <w:u w:val="single"/>
          <w:lang w:eastAsia="en-US"/>
        </w:rPr>
        <w:t>---------------</w:t>
      </w:r>
      <w:r w:rsidR="00C74D56">
        <w:rPr>
          <w:sz w:val="24"/>
          <w:szCs w:val="24"/>
          <w:lang w:eastAsia="en-US"/>
        </w:rPr>
        <w:t xml:space="preserve"> </w:t>
      </w:r>
      <w:r>
        <w:rPr>
          <w:sz w:val="24"/>
          <w:szCs w:val="24"/>
          <w:lang w:eastAsia="en-US"/>
        </w:rPr>
        <w:t>samples</w:t>
      </w:r>
      <w:r w:rsidRPr="0007034B">
        <w:rPr>
          <w:sz w:val="24"/>
          <w:szCs w:val="24"/>
          <w:lang w:eastAsia="en-US"/>
        </w:rPr>
        <w:t xml:space="preserve"> </w:t>
      </w:r>
      <w:r>
        <w:rPr>
          <w:sz w:val="24"/>
          <w:szCs w:val="24"/>
          <w:lang w:eastAsia="en-US"/>
        </w:rPr>
        <w:t>owned by or licensed to Fund (referred to herein as the “Materials”).</w:t>
      </w:r>
      <w:r w:rsidRPr="0007034B">
        <w:rPr>
          <w:sz w:val="24"/>
          <w:szCs w:val="24"/>
          <w:lang w:eastAsia="en-US"/>
        </w:rPr>
        <w:t xml:space="preserve"> </w:t>
      </w:r>
    </w:p>
    <w:p w:rsidR="00BF3BCB" w:rsidRDefault="00BF3BCB" w:rsidP="002F0577">
      <w:pPr>
        <w:pStyle w:val="Heading1"/>
        <w:keepNext w:val="0"/>
        <w:keepLines w:val="0"/>
        <w:widowControl w:val="0"/>
        <w:jc w:val="both"/>
        <w:rPr>
          <w:sz w:val="24"/>
          <w:szCs w:val="24"/>
          <w:lang w:eastAsia="en-US"/>
        </w:rPr>
      </w:pPr>
      <w:r>
        <w:rPr>
          <w:sz w:val="24"/>
          <w:szCs w:val="24"/>
          <w:lang w:eastAsia="en-US"/>
        </w:rPr>
        <w:t>2.</w:t>
      </w:r>
      <w:r>
        <w:rPr>
          <w:sz w:val="24"/>
          <w:szCs w:val="24"/>
          <w:lang w:eastAsia="en-US"/>
        </w:rPr>
        <w:tab/>
      </w:r>
      <w:r w:rsidRPr="00BC7849">
        <w:rPr>
          <w:sz w:val="24"/>
          <w:szCs w:val="24"/>
          <w:u w:val="single"/>
          <w:lang w:eastAsia="en-US"/>
        </w:rPr>
        <w:t>Limitation of Use</w:t>
      </w:r>
      <w:r>
        <w:rPr>
          <w:sz w:val="24"/>
          <w:szCs w:val="24"/>
          <w:lang w:eastAsia="en-US"/>
        </w:rPr>
        <w:t xml:space="preserve">.  The Materials may be used by Weizmann only for conducting the research as specified in the Protocol attached as </w:t>
      </w:r>
      <w:r w:rsidRPr="0007034B">
        <w:rPr>
          <w:b/>
          <w:bCs/>
          <w:sz w:val="24"/>
          <w:szCs w:val="24"/>
          <w:u w:val="single"/>
          <w:lang w:eastAsia="en-US"/>
        </w:rPr>
        <w:t>Appendix A</w:t>
      </w:r>
      <w:r>
        <w:rPr>
          <w:sz w:val="24"/>
          <w:szCs w:val="24"/>
          <w:lang w:eastAsia="en-US"/>
        </w:rPr>
        <w:t xml:space="preserve"> to this Agreement (hereinafter: the Study) and shall be used for no other Study whatsoever (including any commercial use) without Fund's prior written consent. Fund hereby confirm that the Materials have been obtained under an approved Helsinki procedure (application number </w:t>
      </w:r>
      <w:r w:rsidR="002F0577">
        <w:rPr>
          <w:sz w:val="24"/>
          <w:szCs w:val="24"/>
          <w:u w:val="single"/>
          <w:lang w:eastAsia="en-US"/>
        </w:rPr>
        <w:t>-------------------</w:t>
      </w:r>
      <w:r>
        <w:rPr>
          <w:sz w:val="24"/>
          <w:szCs w:val="24"/>
          <w:lang w:eastAsia="en-US"/>
        </w:rPr>
        <w:t xml:space="preserve"> as reflected in the attached approval and consent letter </w:t>
      </w:r>
      <w:r w:rsidRPr="00732FC5">
        <w:rPr>
          <w:b/>
          <w:bCs/>
          <w:sz w:val="24"/>
          <w:szCs w:val="24"/>
          <w:u w:val="single"/>
          <w:lang w:eastAsia="en-US"/>
        </w:rPr>
        <w:t>Appendix B</w:t>
      </w:r>
      <w:r>
        <w:rPr>
          <w:sz w:val="24"/>
          <w:szCs w:val="24"/>
          <w:lang w:eastAsia="en-US"/>
        </w:rPr>
        <w:t xml:space="preserve">. </w:t>
      </w:r>
    </w:p>
    <w:p w:rsidR="00BF3BCB" w:rsidRPr="00AA306C" w:rsidRDefault="00BF3BCB" w:rsidP="00D44036">
      <w:pPr>
        <w:pStyle w:val="BodyText2"/>
        <w:spacing w:line="240" w:lineRule="auto"/>
        <w:jc w:val="both"/>
        <w:rPr>
          <w:sz w:val="24"/>
          <w:szCs w:val="24"/>
          <w:lang w:eastAsia="en-US"/>
        </w:rPr>
      </w:pPr>
      <w:r>
        <w:rPr>
          <w:sz w:val="24"/>
          <w:szCs w:val="24"/>
          <w:lang w:eastAsia="en-US"/>
        </w:rPr>
        <w:tab/>
        <w:t>3.</w:t>
      </w:r>
      <w:r>
        <w:rPr>
          <w:sz w:val="24"/>
          <w:szCs w:val="24"/>
          <w:lang w:eastAsia="en-US"/>
        </w:rPr>
        <w:tab/>
      </w:r>
      <w:r>
        <w:rPr>
          <w:sz w:val="24"/>
          <w:szCs w:val="24"/>
          <w:u w:val="single"/>
          <w:lang w:eastAsia="en-US"/>
        </w:rPr>
        <w:t>Weizmann</w:t>
      </w:r>
      <w:r w:rsidRPr="00AA306C">
        <w:rPr>
          <w:sz w:val="24"/>
          <w:szCs w:val="24"/>
          <w:u w:val="single"/>
          <w:lang w:eastAsia="en-US"/>
        </w:rPr>
        <w:t xml:space="preserve">'s </w:t>
      </w:r>
      <w:r>
        <w:rPr>
          <w:sz w:val="24"/>
          <w:szCs w:val="24"/>
          <w:u w:val="single"/>
          <w:lang w:eastAsia="en-US"/>
        </w:rPr>
        <w:t>undertakings</w:t>
      </w:r>
      <w:r>
        <w:rPr>
          <w:sz w:val="24"/>
          <w:szCs w:val="24"/>
          <w:lang w:eastAsia="en-US"/>
        </w:rPr>
        <w:t xml:space="preserve">. Weizmann </w:t>
      </w:r>
      <w:r w:rsidRPr="00AA306C">
        <w:rPr>
          <w:sz w:val="24"/>
          <w:szCs w:val="24"/>
          <w:lang w:eastAsia="en-US"/>
        </w:rPr>
        <w:t xml:space="preserve">agrees not to transfer and/or sell and/or lease and/or directly or indirectly commercialize the </w:t>
      </w:r>
      <w:r>
        <w:rPr>
          <w:sz w:val="24"/>
          <w:szCs w:val="24"/>
          <w:lang w:eastAsia="en-US"/>
        </w:rPr>
        <w:t>Materials</w:t>
      </w:r>
      <w:r w:rsidRPr="00AA306C">
        <w:rPr>
          <w:sz w:val="24"/>
          <w:szCs w:val="24"/>
          <w:lang w:eastAsia="en-US"/>
        </w:rPr>
        <w:t xml:space="preserve"> and/or any part thereof and/or let any third party, directly or indirectly, examine the </w:t>
      </w:r>
      <w:r>
        <w:rPr>
          <w:sz w:val="24"/>
          <w:szCs w:val="24"/>
          <w:lang w:eastAsia="en-US"/>
        </w:rPr>
        <w:t>Materials</w:t>
      </w:r>
      <w:r w:rsidRPr="00AA306C">
        <w:rPr>
          <w:sz w:val="24"/>
          <w:szCs w:val="24"/>
          <w:lang w:eastAsia="en-US"/>
        </w:rPr>
        <w:t xml:space="preserve">, for whatever </w:t>
      </w:r>
      <w:r>
        <w:rPr>
          <w:sz w:val="24"/>
          <w:szCs w:val="24"/>
          <w:lang w:eastAsia="en-US"/>
        </w:rPr>
        <w:t xml:space="preserve">study .Weizmann </w:t>
      </w:r>
      <w:r w:rsidRPr="00AA306C">
        <w:rPr>
          <w:sz w:val="24"/>
          <w:szCs w:val="24"/>
          <w:lang w:eastAsia="en-US"/>
        </w:rPr>
        <w:t xml:space="preserve">shall allow access to the </w:t>
      </w:r>
      <w:r>
        <w:rPr>
          <w:sz w:val="24"/>
          <w:szCs w:val="24"/>
          <w:lang w:eastAsia="en-US"/>
        </w:rPr>
        <w:t>Materials</w:t>
      </w:r>
      <w:r w:rsidRPr="00AA306C">
        <w:rPr>
          <w:sz w:val="24"/>
          <w:szCs w:val="24"/>
          <w:lang w:eastAsia="en-US"/>
        </w:rPr>
        <w:t xml:space="preserve"> only to such personnel to whom access is necessary for the conduct of Study described in the Protocol. </w:t>
      </w:r>
      <w:r>
        <w:rPr>
          <w:sz w:val="24"/>
          <w:szCs w:val="24"/>
          <w:lang w:eastAsia="en-US"/>
        </w:rPr>
        <w:t>Weizmann</w:t>
      </w:r>
      <w:r w:rsidRPr="00AA306C">
        <w:rPr>
          <w:sz w:val="24"/>
          <w:szCs w:val="24"/>
          <w:lang w:eastAsia="en-US"/>
        </w:rPr>
        <w:t xml:space="preserve"> shall</w:t>
      </w:r>
      <w:r>
        <w:rPr>
          <w:sz w:val="24"/>
          <w:szCs w:val="24"/>
          <w:lang w:eastAsia="en-US"/>
        </w:rPr>
        <w:t>,</w:t>
      </w:r>
      <w:r w:rsidRPr="00AA306C">
        <w:rPr>
          <w:sz w:val="24"/>
          <w:szCs w:val="24"/>
          <w:lang w:eastAsia="en-US"/>
        </w:rPr>
        <w:t xml:space="preserve"> at all times</w:t>
      </w:r>
      <w:r>
        <w:rPr>
          <w:sz w:val="24"/>
          <w:szCs w:val="24"/>
          <w:lang w:eastAsia="en-US"/>
        </w:rPr>
        <w:t>,</w:t>
      </w:r>
      <w:r w:rsidRPr="00AA306C">
        <w:rPr>
          <w:sz w:val="24"/>
          <w:szCs w:val="24"/>
          <w:lang w:eastAsia="en-US"/>
        </w:rPr>
        <w:t xml:space="preserve"> use the </w:t>
      </w:r>
      <w:r>
        <w:rPr>
          <w:sz w:val="24"/>
          <w:szCs w:val="24"/>
          <w:lang w:eastAsia="en-US"/>
        </w:rPr>
        <w:t>Materials</w:t>
      </w:r>
      <w:r w:rsidRPr="00AA306C">
        <w:rPr>
          <w:sz w:val="24"/>
          <w:szCs w:val="24"/>
          <w:lang w:eastAsia="en-US"/>
        </w:rPr>
        <w:t xml:space="preserve"> in a safe manner and shall at all times comply with all applicable</w:t>
      </w:r>
      <w:r>
        <w:rPr>
          <w:sz w:val="24"/>
          <w:szCs w:val="24"/>
          <w:lang w:eastAsia="en-US"/>
        </w:rPr>
        <w:t xml:space="preserve"> </w:t>
      </w:r>
      <w:r w:rsidRPr="00AA306C">
        <w:rPr>
          <w:sz w:val="24"/>
          <w:szCs w:val="24"/>
          <w:lang w:eastAsia="en-US"/>
        </w:rPr>
        <w:t xml:space="preserve">laws, rules and regulations </w:t>
      </w:r>
    </w:p>
    <w:p w:rsidR="00BF3BCB" w:rsidRDefault="00BF3BCB" w:rsidP="00D44036">
      <w:pPr>
        <w:pStyle w:val="Heading1"/>
        <w:keepNext w:val="0"/>
        <w:keepLines w:val="0"/>
        <w:widowControl w:val="0"/>
        <w:jc w:val="both"/>
        <w:rPr>
          <w:sz w:val="24"/>
          <w:szCs w:val="24"/>
          <w:lang w:eastAsia="en-US"/>
        </w:rPr>
      </w:pPr>
      <w:r>
        <w:rPr>
          <w:sz w:val="24"/>
          <w:szCs w:val="24"/>
          <w:lang w:eastAsia="en-US"/>
        </w:rPr>
        <w:t>4.</w:t>
      </w:r>
      <w:r>
        <w:rPr>
          <w:sz w:val="24"/>
          <w:szCs w:val="24"/>
          <w:lang w:eastAsia="en-US"/>
        </w:rPr>
        <w:tab/>
      </w:r>
      <w:r>
        <w:rPr>
          <w:sz w:val="24"/>
          <w:szCs w:val="24"/>
          <w:u w:val="single"/>
          <w:lang w:eastAsia="en-US"/>
        </w:rPr>
        <w:t>Confidentiality</w:t>
      </w:r>
      <w:r>
        <w:rPr>
          <w:sz w:val="24"/>
          <w:szCs w:val="24"/>
          <w:lang w:eastAsia="en-US"/>
        </w:rPr>
        <w:t>.  All information relating to the Materials that Weizmann receives from Fund under this Agreement is, and shall remain, proprietary and confidential information of Fund.  Weizmann agrees to hold all confidential information of Fund in confidence, and to make it accessible only to personnel or consultants who needs it in order to carry out the Study, and provided they are bound by no less stringent obligation of confidentiality.  .</w:t>
      </w:r>
    </w:p>
    <w:p w:rsidR="00BF3BCB" w:rsidRPr="004A4328" w:rsidRDefault="00BF3BCB" w:rsidP="00D44036">
      <w:pPr>
        <w:pStyle w:val="a"/>
        <w:numPr>
          <w:ilvl w:val="0"/>
          <w:numId w:val="0"/>
        </w:numPr>
        <w:ind w:left="540" w:hanging="450"/>
        <w:jc w:val="both"/>
        <w:rPr>
          <w:rFonts w:ascii="Times New Roman" w:hAnsi="Times New Roman"/>
        </w:rPr>
      </w:pPr>
      <w:bookmarkStart w:id="0" w:name="_Ref182732486"/>
      <w:r w:rsidRPr="004A4328">
        <w:rPr>
          <w:rFonts w:ascii="Times New Roman" w:hAnsi="Times New Roman"/>
        </w:rPr>
        <w:t xml:space="preserve">The restrictions on use and disclosure shall not apply to any </w:t>
      </w:r>
      <w:r>
        <w:rPr>
          <w:rFonts w:ascii="Times New Roman" w:hAnsi="Times New Roman"/>
        </w:rPr>
        <w:t>c</w:t>
      </w:r>
      <w:r w:rsidRPr="004A4328">
        <w:rPr>
          <w:rFonts w:ascii="Times New Roman" w:hAnsi="Times New Roman"/>
        </w:rPr>
        <w:t xml:space="preserve">onfidential </w:t>
      </w:r>
      <w:r>
        <w:rPr>
          <w:rFonts w:ascii="Times New Roman" w:hAnsi="Times New Roman"/>
        </w:rPr>
        <w:t>i</w:t>
      </w:r>
      <w:r w:rsidRPr="004A4328">
        <w:rPr>
          <w:rFonts w:ascii="Times New Roman" w:hAnsi="Times New Roman"/>
        </w:rPr>
        <w:t>nformation:</w:t>
      </w:r>
      <w:bookmarkEnd w:id="0"/>
    </w:p>
    <w:p w:rsidR="00BF3BCB" w:rsidRDefault="00BF3BCB" w:rsidP="00F45B3E">
      <w:pPr>
        <w:pStyle w:val="a"/>
        <w:numPr>
          <w:ilvl w:val="0"/>
          <w:numId w:val="0"/>
        </w:numPr>
        <w:ind w:left="2160" w:hanging="540"/>
        <w:jc w:val="both"/>
        <w:rPr>
          <w:rFonts w:ascii="Times New Roman" w:hAnsi="Times New Roman"/>
        </w:rPr>
      </w:pPr>
      <w:r w:rsidRPr="004A4328">
        <w:rPr>
          <w:rFonts w:ascii="Times New Roman" w:hAnsi="Times New Roman"/>
        </w:rPr>
        <w:t>(a)</w:t>
      </w:r>
      <w:r w:rsidRPr="004A4328">
        <w:rPr>
          <w:rFonts w:ascii="Times New Roman" w:hAnsi="Times New Roman"/>
        </w:rPr>
        <w:tab/>
        <w:t xml:space="preserve">Which was known by </w:t>
      </w:r>
      <w:r>
        <w:rPr>
          <w:rFonts w:ascii="Times New Roman" w:hAnsi="Times New Roman"/>
        </w:rPr>
        <w:t>Weizmann</w:t>
      </w:r>
      <w:r w:rsidRPr="004A4328">
        <w:rPr>
          <w:rFonts w:ascii="Times New Roman" w:hAnsi="Times New Roman"/>
        </w:rPr>
        <w:t xml:space="preserve"> prior to the disclosure or becomes known thereafter from a third party having an apparent bona fide right to disclose the information; or</w:t>
      </w:r>
    </w:p>
    <w:p w:rsidR="00BF3BCB" w:rsidRDefault="00BF3BCB" w:rsidP="00F45B3E">
      <w:pPr>
        <w:pStyle w:val="a"/>
        <w:numPr>
          <w:ilvl w:val="0"/>
          <w:numId w:val="0"/>
        </w:numPr>
        <w:ind w:left="2160" w:hanging="540"/>
        <w:jc w:val="both"/>
        <w:rPr>
          <w:rFonts w:ascii="Times New Roman" w:hAnsi="Times New Roman"/>
        </w:rPr>
      </w:pPr>
      <w:r w:rsidRPr="004A4328">
        <w:rPr>
          <w:rFonts w:ascii="Times New Roman" w:hAnsi="Times New Roman"/>
        </w:rPr>
        <w:t xml:space="preserve"> (b)</w:t>
      </w:r>
      <w:r w:rsidRPr="004A4328">
        <w:rPr>
          <w:rFonts w:ascii="Times New Roman" w:hAnsi="Times New Roman"/>
        </w:rPr>
        <w:tab/>
        <w:t xml:space="preserve">Which was generally known to the public at the time of its disclosure to </w:t>
      </w:r>
      <w:r>
        <w:rPr>
          <w:rFonts w:ascii="Times New Roman" w:hAnsi="Times New Roman"/>
        </w:rPr>
        <w:t>Weizmann</w:t>
      </w:r>
      <w:r w:rsidRPr="004A4328">
        <w:rPr>
          <w:rFonts w:ascii="Times New Roman" w:hAnsi="Times New Roman"/>
        </w:rPr>
        <w:t xml:space="preserve"> or becomes publicly available thereafter, other than by reason of any willful or negligent unauthorized act or omission of the </w:t>
      </w:r>
      <w:r>
        <w:rPr>
          <w:rFonts w:ascii="Times New Roman" w:hAnsi="Times New Roman"/>
        </w:rPr>
        <w:t>Weizmann</w:t>
      </w:r>
      <w:r w:rsidRPr="004A4328">
        <w:rPr>
          <w:rFonts w:ascii="Times New Roman" w:hAnsi="Times New Roman"/>
        </w:rPr>
        <w:t>; or</w:t>
      </w:r>
    </w:p>
    <w:p w:rsidR="00BF3BCB" w:rsidRDefault="00BF3BCB" w:rsidP="00492A74">
      <w:pPr>
        <w:pStyle w:val="a"/>
        <w:numPr>
          <w:ilvl w:val="0"/>
          <w:numId w:val="0"/>
        </w:numPr>
        <w:ind w:left="2160" w:hanging="540"/>
        <w:jc w:val="both"/>
        <w:rPr>
          <w:rFonts w:ascii="Times New Roman" w:hAnsi="Times New Roman"/>
        </w:rPr>
      </w:pPr>
      <w:r w:rsidRPr="004A4328">
        <w:rPr>
          <w:rFonts w:ascii="Times New Roman" w:hAnsi="Times New Roman"/>
        </w:rPr>
        <w:t xml:space="preserve"> (c)</w:t>
      </w:r>
      <w:r w:rsidRPr="004A4328">
        <w:rPr>
          <w:rFonts w:ascii="Times New Roman" w:hAnsi="Times New Roman"/>
        </w:rPr>
        <w:tab/>
        <w:t xml:space="preserve">Which is required to be disclosed pursuant to any applicable laws or to any competent governmental or statutory authority or in accordance with the order of a court of competent jurisdiction or pursuant to rules or regulations of any relevant regulatory, administrative or supervisory body, provided that the </w:t>
      </w:r>
      <w:r>
        <w:rPr>
          <w:rFonts w:ascii="Times New Roman" w:hAnsi="Times New Roman"/>
        </w:rPr>
        <w:t>Weizmann</w:t>
      </w:r>
      <w:r w:rsidRPr="004A4328">
        <w:rPr>
          <w:rFonts w:ascii="Times New Roman" w:hAnsi="Times New Roman"/>
        </w:rPr>
        <w:t xml:space="preserve"> promptly notifies the </w:t>
      </w:r>
      <w:r>
        <w:rPr>
          <w:rFonts w:ascii="Times New Roman" w:hAnsi="Times New Roman"/>
        </w:rPr>
        <w:t xml:space="preserve">Fund </w:t>
      </w:r>
      <w:r w:rsidRPr="004A4328">
        <w:rPr>
          <w:rFonts w:ascii="Times New Roman" w:hAnsi="Times New Roman"/>
        </w:rPr>
        <w:t xml:space="preserve">and cooperates reasonably with the </w:t>
      </w:r>
      <w:r>
        <w:rPr>
          <w:rFonts w:ascii="Times New Roman" w:hAnsi="Times New Roman"/>
        </w:rPr>
        <w:t>Fund’s</w:t>
      </w:r>
      <w:r w:rsidRPr="004A4328">
        <w:rPr>
          <w:rFonts w:ascii="Times New Roman" w:hAnsi="Times New Roman"/>
        </w:rPr>
        <w:t xml:space="preserve"> efforts to contest or limit the scope of such order; or</w:t>
      </w:r>
    </w:p>
    <w:p w:rsidR="00BF3BCB" w:rsidRDefault="00BF3BCB" w:rsidP="00D44036">
      <w:pPr>
        <w:pStyle w:val="a"/>
        <w:numPr>
          <w:ilvl w:val="0"/>
          <w:numId w:val="0"/>
        </w:numPr>
        <w:ind w:left="2160" w:hanging="540"/>
        <w:jc w:val="both"/>
        <w:rPr>
          <w:rFonts w:ascii="Times New Roman" w:hAnsi="Times New Roman"/>
        </w:rPr>
      </w:pPr>
      <w:r w:rsidRPr="004A4328">
        <w:rPr>
          <w:rFonts w:ascii="Times New Roman" w:hAnsi="Times New Roman"/>
        </w:rPr>
        <w:t>(</w:t>
      </w:r>
      <w:r>
        <w:rPr>
          <w:rFonts w:ascii="Times New Roman" w:hAnsi="Times New Roman"/>
        </w:rPr>
        <w:t>d</w:t>
      </w:r>
      <w:r w:rsidRPr="004A4328">
        <w:rPr>
          <w:rFonts w:ascii="Times New Roman" w:hAnsi="Times New Roman"/>
        </w:rPr>
        <w:t>)</w:t>
      </w:r>
      <w:r w:rsidRPr="004A4328">
        <w:rPr>
          <w:rFonts w:ascii="Times New Roman" w:hAnsi="Times New Roman"/>
        </w:rPr>
        <w:tab/>
        <w:t xml:space="preserve">Which is disclosed by </w:t>
      </w:r>
      <w:r>
        <w:rPr>
          <w:rFonts w:ascii="Times New Roman" w:hAnsi="Times New Roman"/>
        </w:rPr>
        <w:t>Weizmann</w:t>
      </w:r>
      <w:r w:rsidRPr="004A4328">
        <w:rPr>
          <w:rFonts w:ascii="Times New Roman" w:hAnsi="Times New Roman"/>
        </w:rPr>
        <w:t xml:space="preserve"> in accordance with the terms of the </w:t>
      </w:r>
      <w:r>
        <w:rPr>
          <w:rFonts w:ascii="Times New Roman" w:hAnsi="Times New Roman"/>
        </w:rPr>
        <w:t>Fund</w:t>
      </w:r>
      <w:r w:rsidRPr="004A4328">
        <w:rPr>
          <w:rFonts w:ascii="Times New Roman" w:hAnsi="Times New Roman"/>
        </w:rPr>
        <w:t>'s prior written approval</w:t>
      </w:r>
      <w:r>
        <w:rPr>
          <w:rFonts w:ascii="Times New Roman" w:hAnsi="Times New Roman"/>
        </w:rPr>
        <w:t>.</w:t>
      </w:r>
    </w:p>
    <w:p w:rsidR="00BF3BCB" w:rsidRDefault="00BF3BCB" w:rsidP="00804FC6">
      <w:pPr>
        <w:pStyle w:val="Heading1"/>
        <w:keepNext w:val="0"/>
        <w:keepLines w:val="0"/>
        <w:widowControl w:val="0"/>
        <w:jc w:val="both"/>
        <w:rPr>
          <w:sz w:val="24"/>
          <w:szCs w:val="24"/>
          <w:lang w:eastAsia="en-US"/>
        </w:rPr>
      </w:pPr>
      <w:r>
        <w:rPr>
          <w:sz w:val="24"/>
          <w:szCs w:val="24"/>
          <w:lang w:eastAsia="en-US"/>
        </w:rPr>
        <w:t>5.</w:t>
      </w:r>
      <w:r>
        <w:rPr>
          <w:sz w:val="24"/>
          <w:szCs w:val="24"/>
          <w:lang w:eastAsia="en-US"/>
        </w:rPr>
        <w:tab/>
      </w:r>
      <w:r>
        <w:rPr>
          <w:sz w:val="24"/>
          <w:szCs w:val="24"/>
          <w:u w:val="single"/>
          <w:lang w:eastAsia="en-US"/>
        </w:rPr>
        <w:t>Control of Materials</w:t>
      </w:r>
      <w:r>
        <w:rPr>
          <w:sz w:val="24"/>
          <w:szCs w:val="24"/>
          <w:lang w:eastAsia="en-US"/>
        </w:rPr>
        <w:t xml:space="preserve">.  Weizmann shall retain control over the Materials and shall not transfer the Materials to any third party without prior written approval of Fund.  For the Studies hereof, “third parties” shall not include those employees and consultants of Weizmann who will be involved in the handling, testing and/or evaluation of Materials under Section 2, provided such employees and consultants are subject to confidentiality obligations as set forth under Section 4.  Materials shall remain the property of Fund, and Fund shall be given written notice of the transfer of the Materials to any facility of Weizmann, other than the facility to which they are initially delivered.  Upon termination of this Agreement, as detailed in Section 11, Weizmann shall discontinue its use of the Materials and shall, upon the written request of Fund, return any unused Materials to Fund and/or destroy the Materials. </w:t>
      </w:r>
    </w:p>
    <w:p w:rsidR="00BF3BCB" w:rsidRDefault="00BF3BCB" w:rsidP="006167F6">
      <w:pPr>
        <w:pStyle w:val="Heading1"/>
        <w:keepNext w:val="0"/>
        <w:keepLines w:val="0"/>
        <w:widowControl w:val="0"/>
        <w:jc w:val="both"/>
        <w:rPr>
          <w:sz w:val="24"/>
          <w:szCs w:val="24"/>
          <w:lang w:eastAsia="en-US"/>
        </w:rPr>
      </w:pPr>
      <w:r>
        <w:rPr>
          <w:sz w:val="24"/>
          <w:szCs w:val="24"/>
          <w:lang w:eastAsia="en-US"/>
        </w:rPr>
        <w:t>6.</w:t>
      </w:r>
      <w:r>
        <w:rPr>
          <w:sz w:val="24"/>
          <w:szCs w:val="24"/>
          <w:lang w:eastAsia="en-US"/>
        </w:rPr>
        <w:tab/>
      </w:r>
      <w:r>
        <w:rPr>
          <w:sz w:val="24"/>
          <w:szCs w:val="24"/>
          <w:u w:val="single"/>
          <w:lang w:eastAsia="en-US"/>
        </w:rPr>
        <w:t>Ownership of Materials</w:t>
      </w:r>
      <w:r>
        <w:rPr>
          <w:sz w:val="24"/>
          <w:szCs w:val="24"/>
          <w:lang w:eastAsia="en-US"/>
        </w:rPr>
        <w:t>.  Title to all Materials shall remain in Fund.</w:t>
      </w:r>
    </w:p>
    <w:p w:rsidR="00363336" w:rsidRDefault="00BF3BCB">
      <w:pPr>
        <w:pStyle w:val="Heading1"/>
        <w:keepNext w:val="0"/>
        <w:keepLines w:val="0"/>
        <w:widowControl w:val="0"/>
        <w:ind w:left="1440" w:hanging="720"/>
        <w:jc w:val="both"/>
        <w:rPr>
          <w:sz w:val="24"/>
          <w:szCs w:val="24"/>
          <w:lang w:eastAsia="en-US"/>
        </w:rPr>
      </w:pPr>
      <w:r w:rsidRPr="00660871">
        <w:rPr>
          <w:sz w:val="24"/>
          <w:szCs w:val="24"/>
          <w:lang w:eastAsia="en-US"/>
        </w:rPr>
        <w:t>6a.</w:t>
      </w:r>
      <w:r w:rsidRPr="00660871">
        <w:rPr>
          <w:sz w:val="24"/>
          <w:szCs w:val="24"/>
          <w:lang w:eastAsia="en-US"/>
        </w:rPr>
        <w:tab/>
      </w:r>
      <w:r w:rsidRPr="00D512E1">
        <w:rPr>
          <w:sz w:val="24"/>
          <w:szCs w:val="24"/>
          <w:u w:val="single"/>
          <w:lang w:eastAsia="en-US"/>
        </w:rPr>
        <w:t>Invention</w:t>
      </w:r>
      <w:r w:rsidRPr="00D512E1">
        <w:rPr>
          <w:sz w:val="24"/>
          <w:szCs w:val="24"/>
          <w:lang w:eastAsia="en-US"/>
        </w:rPr>
        <w:t xml:space="preserve"> - Parties agree that any right, title and interest in and to an invention resulting from any joint study and any ensuing patents or patent applications generated from the collaboration between Fund and Weizmann shall vest jointly, in undivided shares, in FUND and the Weizmann (or </w:t>
      </w:r>
      <w:proofErr w:type="spellStart"/>
      <w:r w:rsidRPr="00D512E1">
        <w:rPr>
          <w:sz w:val="24"/>
          <w:szCs w:val="24"/>
          <w:lang w:eastAsia="en-US"/>
        </w:rPr>
        <w:t>Yeda</w:t>
      </w:r>
      <w:proofErr w:type="spellEnd"/>
      <w:r w:rsidRPr="00D512E1">
        <w:rPr>
          <w:sz w:val="24"/>
          <w:szCs w:val="24"/>
          <w:lang w:eastAsia="en-US"/>
        </w:rPr>
        <w:t xml:space="preserve"> Research and Development Co. LTD.) in an ownership ratio based on their respective contribution to such invention</w:t>
      </w:r>
      <w:r w:rsidR="00112E89">
        <w:rPr>
          <w:sz w:val="24"/>
          <w:szCs w:val="24"/>
          <w:lang w:eastAsia="en-US"/>
        </w:rPr>
        <w:t>. The p</w:t>
      </w:r>
      <w:r w:rsidRPr="00D512E1">
        <w:rPr>
          <w:sz w:val="24"/>
          <w:szCs w:val="24"/>
          <w:lang w:eastAsia="en-US"/>
        </w:rPr>
        <w:t>arties shall cooperate in all ways necessary to procure the commercial exploitation of such invention by third party/</w:t>
      </w:r>
      <w:proofErr w:type="spellStart"/>
      <w:r w:rsidRPr="00D512E1">
        <w:rPr>
          <w:sz w:val="24"/>
          <w:szCs w:val="24"/>
          <w:lang w:eastAsia="en-US"/>
        </w:rPr>
        <w:t>ies</w:t>
      </w:r>
      <w:proofErr w:type="spellEnd"/>
      <w:r w:rsidRPr="00D512E1">
        <w:rPr>
          <w:sz w:val="24"/>
          <w:szCs w:val="24"/>
          <w:lang w:eastAsia="en-US"/>
        </w:rPr>
        <w:t xml:space="preserve"> as shall be agreed by the parties in writing and in advance and subject to the terms of such agreement.</w:t>
      </w:r>
      <w:r w:rsidRPr="00660871">
        <w:rPr>
          <w:sz w:val="24"/>
          <w:szCs w:val="24"/>
          <w:lang w:eastAsia="en-US"/>
        </w:rPr>
        <w:t xml:space="preserve"> </w:t>
      </w:r>
    </w:p>
    <w:p w:rsidR="00BF3BCB" w:rsidRPr="00660871" w:rsidRDefault="00BF3BCB" w:rsidP="00660871">
      <w:pPr>
        <w:pStyle w:val="Heading1"/>
        <w:keepNext w:val="0"/>
        <w:keepLines w:val="0"/>
        <w:widowControl w:val="0"/>
        <w:ind w:left="1440" w:hanging="720"/>
        <w:jc w:val="both"/>
        <w:rPr>
          <w:sz w:val="24"/>
          <w:szCs w:val="24"/>
          <w:lang w:eastAsia="en-US"/>
        </w:rPr>
      </w:pPr>
      <w:r>
        <w:rPr>
          <w:sz w:val="24"/>
          <w:szCs w:val="24"/>
          <w:lang w:eastAsia="en-US"/>
        </w:rPr>
        <w:t>6b.</w:t>
      </w:r>
      <w:r>
        <w:rPr>
          <w:sz w:val="24"/>
          <w:szCs w:val="24"/>
          <w:lang w:eastAsia="en-US"/>
        </w:rPr>
        <w:tab/>
        <w:t xml:space="preserve">Publications – </w:t>
      </w:r>
      <w:r w:rsidRPr="00732FC5">
        <w:rPr>
          <w:sz w:val="24"/>
          <w:szCs w:val="24"/>
          <w:lang w:eastAsia="en-US"/>
        </w:rPr>
        <w:t xml:space="preserve">The Investigators </w:t>
      </w:r>
      <w:r>
        <w:rPr>
          <w:sz w:val="24"/>
          <w:szCs w:val="24"/>
          <w:lang w:eastAsia="en-US"/>
        </w:rPr>
        <w:t xml:space="preserve">from each party </w:t>
      </w:r>
      <w:r w:rsidRPr="00732FC5">
        <w:rPr>
          <w:sz w:val="24"/>
          <w:szCs w:val="24"/>
          <w:lang w:eastAsia="en-US"/>
        </w:rPr>
        <w:t xml:space="preserve">shall co-author publications relating to the </w:t>
      </w:r>
      <w:r>
        <w:rPr>
          <w:sz w:val="24"/>
          <w:szCs w:val="24"/>
          <w:lang w:eastAsia="en-US"/>
        </w:rPr>
        <w:t xml:space="preserve">Study as shall be determined by </w:t>
      </w:r>
      <w:r w:rsidRPr="00660871">
        <w:rPr>
          <w:sz w:val="24"/>
          <w:szCs w:val="24"/>
          <w:lang w:eastAsia="en-US"/>
        </w:rPr>
        <w:t>Investigators</w:t>
      </w:r>
      <w:r>
        <w:rPr>
          <w:sz w:val="24"/>
          <w:szCs w:val="24"/>
          <w:lang w:eastAsia="en-US"/>
        </w:rPr>
        <w:t>, and in accordance with standard scientific principles.</w:t>
      </w:r>
    </w:p>
    <w:p w:rsidR="00BF3BCB" w:rsidRPr="00660871" w:rsidRDefault="00BF3BCB" w:rsidP="00660871">
      <w:pPr>
        <w:pStyle w:val="Heading1"/>
        <w:keepNext w:val="0"/>
        <w:keepLines w:val="0"/>
        <w:widowControl w:val="0"/>
        <w:ind w:left="1440" w:hanging="720"/>
        <w:jc w:val="both"/>
        <w:rPr>
          <w:sz w:val="24"/>
          <w:szCs w:val="24"/>
          <w:lang w:eastAsia="en-US"/>
        </w:rPr>
      </w:pPr>
      <w:r w:rsidRPr="00660871">
        <w:rPr>
          <w:sz w:val="24"/>
          <w:szCs w:val="24"/>
          <w:lang w:eastAsia="en-US"/>
        </w:rPr>
        <w:t xml:space="preserve"> </w:t>
      </w:r>
    </w:p>
    <w:p w:rsidR="00BF3BCB" w:rsidRDefault="00BF3BCB" w:rsidP="006167F6">
      <w:pPr>
        <w:pStyle w:val="Heading1"/>
        <w:keepNext w:val="0"/>
        <w:keepLines w:val="0"/>
        <w:widowControl w:val="0"/>
        <w:jc w:val="both"/>
        <w:rPr>
          <w:sz w:val="24"/>
          <w:szCs w:val="24"/>
          <w:lang w:eastAsia="en-US"/>
        </w:rPr>
      </w:pPr>
      <w:r>
        <w:rPr>
          <w:sz w:val="24"/>
          <w:szCs w:val="24"/>
          <w:lang w:eastAsia="en-US"/>
        </w:rPr>
        <w:t>7.</w:t>
      </w:r>
      <w:r>
        <w:rPr>
          <w:sz w:val="24"/>
          <w:szCs w:val="24"/>
          <w:lang w:eastAsia="en-US"/>
        </w:rPr>
        <w:tab/>
      </w:r>
      <w:r>
        <w:rPr>
          <w:sz w:val="24"/>
          <w:szCs w:val="24"/>
          <w:u w:val="single"/>
          <w:lang w:eastAsia="en-US"/>
        </w:rPr>
        <w:t>No Warranty</w:t>
      </w:r>
      <w:r>
        <w:rPr>
          <w:sz w:val="24"/>
          <w:szCs w:val="24"/>
          <w:lang w:eastAsia="en-US"/>
        </w:rPr>
        <w:t>.  The Materials are being made available only to facilitate the Studies set forth in this Agreement.  THE MATERIALS ARE BEING SUPPLIED WITH NO WARRANTIES, EXPRESS OR IMPLIED, AND FUND EXPRESSLY DISCLAIMS ANY WARRANTY OF MERCHANTABILITY, FITNESS FOR A PARTICULAR STUDY OR NONINFRINGEMENT.</w:t>
      </w:r>
    </w:p>
    <w:p w:rsidR="00EA19D6" w:rsidRPr="00065866" w:rsidRDefault="00BF3BCB" w:rsidP="00065866">
      <w:pPr>
        <w:pStyle w:val="Heading1"/>
        <w:keepNext w:val="0"/>
        <w:keepLines w:val="0"/>
        <w:widowControl w:val="0"/>
        <w:jc w:val="both"/>
        <w:rPr>
          <w:sz w:val="26"/>
          <w:szCs w:val="26"/>
          <w:rtl/>
          <w:lang w:eastAsia="en-US"/>
        </w:rPr>
      </w:pPr>
      <w:r>
        <w:rPr>
          <w:sz w:val="24"/>
          <w:szCs w:val="24"/>
          <w:lang w:eastAsia="en-US"/>
        </w:rPr>
        <w:t>8</w:t>
      </w:r>
      <w:r w:rsidRPr="00373F23">
        <w:rPr>
          <w:sz w:val="24"/>
          <w:szCs w:val="24"/>
          <w:lang w:eastAsia="en-US"/>
        </w:rPr>
        <w:t>.</w:t>
      </w:r>
      <w:r w:rsidRPr="00373F23">
        <w:rPr>
          <w:sz w:val="24"/>
          <w:szCs w:val="24"/>
          <w:lang w:eastAsia="en-US"/>
        </w:rPr>
        <w:tab/>
      </w:r>
      <w:r w:rsidRPr="00373F23">
        <w:rPr>
          <w:sz w:val="24"/>
          <w:szCs w:val="24"/>
          <w:u w:val="single"/>
          <w:lang w:eastAsia="en-US"/>
        </w:rPr>
        <w:t>Consideration</w:t>
      </w:r>
      <w:r>
        <w:rPr>
          <w:sz w:val="24"/>
          <w:szCs w:val="24"/>
          <w:lang w:eastAsia="en-US"/>
        </w:rPr>
        <w:t xml:space="preserve"> </w:t>
      </w:r>
      <w:proofErr w:type="gramStart"/>
      <w:r>
        <w:rPr>
          <w:sz w:val="24"/>
          <w:szCs w:val="24"/>
          <w:lang w:eastAsia="en-US"/>
        </w:rPr>
        <w:t>The</w:t>
      </w:r>
      <w:proofErr w:type="gramEnd"/>
      <w:r>
        <w:rPr>
          <w:sz w:val="24"/>
          <w:szCs w:val="24"/>
          <w:lang w:eastAsia="en-US"/>
        </w:rPr>
        <w:t xml:space="preserve"> Material shall be transferred to Weizmann at no charge</w:t>
      </w:r>
      <w:r w:rsidR="00065866">
        <w:rPr>
          <w:sz w:val="24"/>
          <w:szCs w:val="24"/>
          <w:lang w:eastAsia="en-US"/>
        </w:rPr>
        <w:t>, e</w:t>
      </w:r>
      <w:r w:rsidR="001E37BC">
        <w:rPr>
          <w:sz w:val="24"/>
          <w:szCs w:val="24"/>
          <w:lang w:eastAsia="en-US"/>
        </w:rPr>
        <w:t xml:space="preserve">xcept </w:t>
      </w:r>
      <w:r w:rsidR="00065866">
        <w:rPr>
          <w:sz w:val="24"/>
          <w:szCs w:val="24"/>
          <w:lang w:eastAsia="en-US"/>
        </w:rPr>
        <w:t xml:space="preserve">that the </w:t>
      </w:r>
      <w:r w:rsidR="001E37BC">
        <w:rPr>
          <w:sz w:val="24"/>
          <w:szCs w:val="24"/>
          <w:lang w:eastAsia="en-US"/>
        </w:rPr>
        <w:t>shipping costs</w:t>
      </w:r>
      <w:r w:rsidR="00065866">
        <w:rPr>
          <w:sz w:val="24"/>
          <w:szCs w:val="24"/>
          <w:lang w:eastAsia="en-US"/>
        </w:rPr>
        <w:t xml:space="preserve"> will be paid by Weizmann.  </w:t>
      </w:r>
    </w:p>
    <w:p w:rsidR="00BF3BCB" w:rsidRDefault="00BF3BCB" w:rsidP="00065866">
      <w:pPr>
        <w:pStyle w:val="Heading1"/>
        <w:keepNext w:val="0"/>
        <w:keepLines w:val="0"/>
        <w:widowControl w:val="0"/>
        <w:jc w:val="both"/>
        <w:rPr>
          <w:sz w:val="24"/>
          <w:szCs w:val="24"/>
          <w:lang w:eastAsia="en-US"/>
        </w:rPr>
      </w:pPr>
      <w:r>
        <w:rPr>
          <w:sz w:val="24"/>
          <w:szCs w:val="24"/>
          <w:lang w:eastAsia="en-US"/>
        </w:rPr>
        <w:t>9.</w:t>
      </w:r>
      <w:r>
        <w:rPr>
          <w:sz w:val="24"/>
          <w:szCs w:val="24"/>
          <w:lang w:eastAsia="en-US"/>
        </w:rPr>
        <w:tab/>
      </w:r>
      <w:r w:rsidRPr="009D1D32">
        <w:rPr>
          <w:sz w:val="24"/>
          <w:szCs w:val="24"/>
          <w:u w:val="single"/>
          <w:lang w:eastAsia="en-US"/>
        </w:rPr>
        <w:t>Liability.</w:t>
      </w:r>
      <w:r>
        <w:rPr>
          <w:sz w:val="24"/>
          <w:szCs w:val="24"/>
          <w:lang w:eastAsia="en-US"/>
        </w:rPr>
        <w:t xml:space="preserve">  Weizmann shall bear full responsibility for all personal injury and property damage resulting from the performance of its duties under this Agreement and discharges Fund and/or the Tel Aviv </w:t>
      </w:r>
      <w:proofErr w:type="spellStart"/>
      <w:r>
        <w:rPr>
          <w:sz w:val="24"/>
          <w:szCs w:val="24"/>
          <w:lang w:eastAsia="en-US"/>
        </w:rPr>
        <w:t>Sourasky</w:t>
      </w:r>
      <w:proofErr w:type="spellEnd"/>
      <w:r>
        <w:rPr>
          <w:sz w:val="24"/>
          <w:szCs w:val="24"/>
          <w:lang w:eastAsia="en-US"/>
        </w:rPr>
        <w:t xml:space="preserve"> Medical Center from any and for all personal injury and property damage. </w:t>
      </w:r>
    </w:p>
    <w:p w:rsidR="00BF3BCB" w:rsidRDefault="00BF3BCB" w:rsidP="009D1D32">
      <w:pPr>
        <w:pStyle w:val="Heading1"/>
        <w:keepNext w:val="0"/>
        <w:keepLines w:val="0"/>
        <w:widowControl w:val="0"/>
        <w:jc w:val="both"/>
        <w:rPr>
          <w:sz w:val="24"/>
          <w:szCs w:val="24"/>
          <w:lang w:eastAsia="en-US"/>
        </w:rPr>
      </w:pPr>
      <w:r w:rsidRPr="00312E72">
        <w:rPr>
          <w:sz w:val="24"/>
          <w:szCs w:val="24"/>
          <w:lang w:eastAsia="en-US"/>
        </w:rPr>
        <w:t xml:space="preserve">  </w:t>
      </w:r>
      <w:r>
        <w:rPr>
          <w:sz w:val="24"/>
          <w:szCs w:val="24"/>
          <w:lang w:eastAsia="en-US"/>
        </w:rPr>
        <w:t>10.</w:t>
      </w:r>
      <w:r>
        <w:rPr>
          <w:sz w:val="24"/>
          <w:szCs w:val="24"/>
          <w:lang w:eastAsia="en-US"/>
        </w:rPr>
        <w:tab/>
      </w:r>
      <w:r w:rsidRPr="000C5346">
        <w:rPr>
          <w:sz w:val="24"/>
          <w:szCs w:val="24"/>
          <w:u w:val="single"/>
          <w:lang w:eastAsia="en-US"/>
        </w:rPr>
        <w:t>Compliance with Laws</w:t>
      </w:r>
      <w:r>
        <w:rPr>
          <w:sz w:val="24"/>
          <w:szCs w:val="24"/>
          <w:lang w:eastAsia="en-US"/>
        </w:rPr>
        <w:t>.  Weizmann shall use, handle, store, transport, dispose of and contain the Materials in compliance with all applicable laws.  Without derogating from the above, Weizmann shall not use the Materials in research on humans.</w:t>
      </w:r>
    </w:p>
    <w:p w:rsidR="00BF3BCB" w:rsidRDefault="00BF3BCB" w:rsidP="009E33BD">
      <w:pPr>
        <w:pStyle w:val="Heading1"/>
        <w:keepNext w:val="0"/>
        <w:keepLines w:val="0"/>
        <w:widowControl w:val="0"/>
        <w:jc w:val="both"/>
        <w:rPr>
          <w:sz w:val="24"/>
          <w:szCs w:val="24"/>
          <w:lang w:eastAsia="en-US"/>
        </w:rPr>
      </w:pPr>
      <w:r>
        <w:rPr>
          <w:sz w:val="24"/>
          <w:szCs w:val="24"/>
          <w:lang w:eastAsia="en-US"/>
        </w:rPr>
        <w:t>11.</w:t>
      </w:r>
      <w:r>
        <w:rPr>
          <w:sz w:val="24"/>
          <w:szCs w:val="24"/>
          <w:lang w:eastAsia="en-US"/>
        </w:rPr>
        <w:tab/>
      </w:r>
      <w:r w:rsidRPr="000C5346">
        <w:rPr>
          <w:sz w:val="24"/>
          <w:szCs w:val="24"/>
          <w:u w:val="single"/>
          <w:lang w:eastAsia="en-US"/>
        </w:rPr>
        <w:t>Term of Agreement</w:t>
      </w:r>
      <w:r>
        <w:rPr>
          <w:sz w:val="24"/>
          <w:szCs w:val="24"/>
          <w:lang w:eastAsia="en-US"/>
        </w:rPr>
        <w:t>.  Unless earlier terminated by the mutual written agreement of the parties and/or in accordance with any applicable law, this Agreement shall be effective as of the Effective Date and shall continue in effect for the duration of the Study.  Sections 3, 4, 5, 6, 7, 8, 9, 10, 11, 12, 13 and 14 of this Agreement shall survive the termination of this Agreement and remain in full force and effect.</w:t>
      </w:r>
    </w:p>
    <w:p w:rsidR="00BF3BCB" w:rsidRDefault="00BF3BCB" w:rsidP="00AA306C">
      <w:pPr>
        <w:pStyle w:val="Heading1"/>
        <w:keepNext w:val="0"/>
        <w:keepLines w:val="0"/>
        <w:widowControl w:val="0"/>
        <w:jc w:val="both"/>
        <w:rPr>
          <w:sz w:val="24"/>
          <w:szCs w:val="24"/>
          <w:lang w:eastAsia="en-US"/>
        </w:rPr>
      </w:pPr>
      <w:r>
        <w:rPr>
          <w:sz w:val="24"/>
          <w:szCs w:val="24"/>
          <w:lang w:eastAsia="en-US"/>
        </w:rPr>
        <w:t>12.</w:t>
      </w:r>
      <w:r>
        <w:rPr>
          <w:sz w:val="24"/>
          <w:szCs w:val="24"/>
          <w:lang w:eastAsia="en-US"/>
        </w:rPr>
        <w:tab/>
      </w:r>
      <w:r w:rsidRPr="000C5346">
        <w:rPr>
          <w:sz w:val="24"/>
          <w:szCs w:val="24"/>
          <w:u w:val="single"/>
          <w:lang w:eastAsia="en-US"/>
        </w:rPr>
        <w:t>General</w:t>
      </w:r>
      <w:r>
        <w:rPr>
          <w:sz w:val="24"/>
          <w:szCs w:val="24"/>
          <w:lang w:eastAsia="en-US"/>
        </w:rPr>
        <w:t>.  This Agreement, contains the entire agreement between the parties with respect to the subject matter hereof.  This Agreement may be modified only by a subsequent written agreement signed by the parties.  If any provision of this Agreement is held to be unenforceable, the remaining provisions shall continue unaffected.</w:t>
      </w:r>
    </w:p>
    <w:p w:rsidR="00BF3BCB" w:rsidRDefault="00BF3BCB" w:rsidP="00AA306C">
      <w:pPr>
        <w:pStyle w:val="Heading1"/>
        <w:keepNext w:val="0"/>
        <w:keepLines w:val="0"/>
        <w:widowControl w:val="0"/>
        <w:jc w:val="both"/>
        <w:rPr>
          <w:sz w:val="24"/>
          <w:szCs w:val="24"/>
          <w:lang w:eastAsia="en-US"/>
        </w:rPr>
      </w:pPr>
      <w:r>
        <w:rPr>
          <w:sz w:val="24"/>
          <w:szCs w:val="24"/>
          <w:lang w:eastAsia="en-US"/>
        </w:rPr>
        <w:t>13.</w:t>
      </w:r>
      <w:r>
        <w:rPr>
          <w:sz w:val="24"/>
          <w:szCs w:val="24"/>
          <w:lang w:eastAsia="en-US"/>
        </w:rPr>
        <w:tab/>
      </w:r>
      <w:r w:rsidRPr="000C5346">
        <w:rPr>
          <w:sz w:val="24"/>
          <w:szCs w:val="24"/>
          <w:u w:val="single"/>
          <w:lang w:eastAsia="en-US"/>
        </w:rPr>
        <w:t>Agency</w:t>
      </w:r>
      <w:r>
        <w:rPr>
          <w:sz w:val="24"/>
          <w:szCs w:val="24"/>
          <w:lang w:eastAsia="en-US"/>
        </w:rPr>
        <w:t xml:space="preserve">.  The parties do not intend that any agency or partnership relationship be created between them by this Agreement. </w:t>
      </w:r>
    </w:p>
    <w:p w:rsidR="00BF3BCB" w:rsidRDefault="00BF3BCB" w:rsidP="00AA306C">
      <w:pPr>
        <w:pStyle w:val="BodyText"/>
        <w:jc w:val="both"/>
        <w:rPr>
          <w:sz w:val="24"/>
          <w:szCs w:val="24"/>
          <w:lang w:eastAsia="en-US"/>
        </w:rPr>
      </w:pPr>
      <w:r>
        <w:rPr>
          <w:sz w:val="24"/>
          <w:szCs w:val="24"/>
          <w:lang w:eastAsia="en-US"/>
        </w:rPr>
        <w:t>14.</w:t>
      </w:r>
      <w:r>
        <w:rPr>
          <w:sz w:val="24"/>
          <w:szCs w:val="24"/>
          <w:lang w:eastAsia="en-US"/>
        </w:rPr>
        <w:tab/>
      </w:r>
      <w:r w:rsidRPr="000C5346">
        <w:rPr>
          <w:sz w:val="24"/>
          <w:szCs w:val="24"/>
          <w:u w:val="single"/>
          <w:lang w:eastAsia="en-US"/>
        </w:rPr>
        <w:t>Assignment</w:t>
      </w:r>
      <w:r>
        <w:rPr>
          <w:sz w:val="24"/>
          <w:szCs w:val="24"/>
          <w:lang w:eastAsia="en-US"/>
        </w:rPr>
        <w:t>.  Neither party shall assign this Agreement without the prior written consent of the other party.</w:t>
      </w:r>
    </w:p>
    <w:p w:rsidR="00BF3BCB" w:rsidRDefault="00BF3BCB" w:rsidP="00AA306C">
      <w:pPr>
        <w:pStyle w:val="BodyText"/>
        <w:jc w:val="both"/>
        <w:rPr>
          <w:sz w:val="24"/>
          <w:szCs w:val="24"/>
          <w:lang w:eastAsia="en-US"/>
        </w:rPr>
      </w:pPr>
      <w:r>
        <w:rPr>
          <w:sz w:val="24"/>
          <w:szCs w:val="24"/>
          <w:lang w:eastAsia="en-US"/>
        </w:rPr>
        <w:t>15.</w:t>
      </w:r>
      <w:r>
        <w:rPr>
          <w:sz w:val="24"/>
          <w:szCs w:val="24"/>
          <w:lang w:eastAsia="en-US"/>
        </w:rPr>
        <w:tab/>
      </w:r>
      <w:r w:rsidRPr="000C5346">
        <w:rPr>
          <w:sz w:val="24"/>
          <w:szCs w:val="24"/>
          <w:u w:val="single"/>
          <w:lang w:eastAsia="en-US"/>
        </w:rPr>
        <w:t>Law</w:t>
      </w:r>
      <w:r>
        <w:rPr>
          <w:sz w:val="24"/>
          <w:szCs w:val="24"/>
          <w:lang w:eastAsia="en-US"/>
        </w:rPr>
        <w:t>.  This Agreement shall be governed by and construed in accordance with the laws of the State of the state of Israel and the competent courts in Tel Aviv shall exc</w:t>
      </w:r>
      <w:r w:rsidR="001240AA">
        <w:rPr>
          <w:sz w:val="24"/>
          <w:szCs w:val="24"/>
          <w:lang w:eastAsia="en-US"/>
        </w:rPr>
        <w:t>l</w:t>
      </w:r>
      <w:r>
        <w:rPr>
          <w:sz w:val="24"/>
          <w:szCs w:val="24"/>
          <w:lang w:eastAsia="en-US"/>
        </w:rPr>
        <w:t xml:space="preserve">usive jurisdiction </w:t>
      </w:r>
    </w:p>
    <w:p w:rsidR="00BF3BCB" w:rsidRDefault="00BF3BCB" w:rsidP="00AA306C">
      <w:pPr>
        <w:pStyle w:val="BodyText"/>
        <w:jc w:val="both"/>
        <w:rPr>
          <w:sz w:val="24"/>
          <w:szCs w:val="24"/>
          <w:lang w:eastAsia="en-US"/>
        </w:rPr>
      </w:pPr>
      <w:r>
        <w:rPr>
          <w:sz w:val="24"/>
          <w:szCs w:val="24"/>
          <w:lang w:eastAsia="en-US"/>
        </w:rPr>
        <w:t>16.</w:t>
      </w:r>
      <w:r>
        <w:rPr>
          <w:sz w:val="24"/>
          <w:szCs w:val="24"/>
          <w:lang w:eastAsia="en-US"/>
        </w:rPr>
        <w:tab/>
      </w:r>
      <w:r w:rsidRPr="000C5346">
        <w:rPr>
          <w:sz w:val="24"/>
          <w:szCs w:val="24"/>
          <w:u w:val="single"/>
          <w:lang w:eastAsia="en-US"/>
        </w:rPr>
        <w:t>Notices</w:t>
      </w:r>
      <w:r>
        <w:rPr>
          <w:sz w:val="24"/>
          <w:szCs w:val="24"/>
          <w:lang w:eastAsia="en-US"/>
        </w:rPr>
        <w:t>.  Any notice required or permitted hereunder shall be in writing and shall be deemed effectively given upon personal delivery, three days after deposit if sent by certified mail, postage prepaid, return receipt requested, or the day after delivery to a recognized overnight courier, to the following addresses:</w:t>
      </w:r>
    </w:p>
    <w:p w:rsidR="008803A4" w:rsidRDefault="00BF3BCB">
      <w:pPr>
        <w:pStyle w:val="BodyText"/>
        <w:jc w:val="both"/>
        <w:rPr>
          <w:sz w:val="24"/>
          <w:szCs w:val="24"/>
          <w:lang w:eastAsia="en-US"/>
        </w:rPr>
      </w:pPr>
      <w:r>
        <w:rPr>
          <w:sz w:val="24"/>
          <w:szCs w:val="24"/>
          <w:lang w:eastAsia="en-US"/>
        </w:rPr>
        <w:t xml:space="preserve">If to Fund: </w:t>
      </w:r>
      <w:r>
        <w:rPr>
          <w:sz w:val="24"/>
          <w:szCs w:val="24"/>
          <w:lang w:eastAsia="en-US"/>
        </w:rPr>
        <w:tab/>
        <w:t xml:space="preserve">           Dr. Michal Roll</w:t>
      </w:r>
    </w:p>
    <w:p w:rsidR="00BF3BCB" w:rsidRDefault="00BF3BCB" w:rsidP="001076C8">
      <w:pPr>
        <w:pStyle w:val="BodyText"/>
        <w:jc w:val="both"/>
        <w:rPr>
          <w:sz w:val="24"/>
          <w:szCs w:val="24"/>
          <w:lang w:eastAsia="en-US"/>
        </w:rPr>
      </w:pPr>
      <w:r>
        <w:rPr>
          <w:sz w:val="24"/>
          <w:szCs w:val="24"/>
          <w:lang w:eastAsia="en-US"/>
        </w:rPr>
        <w:t xml:space="preserve">                                     Director, R&amp;D division, TASMC</w:t>
      </w:r>
    </w:p>
    <w:p w:rsidR="00BF3BCB" w:rsidRDefault="00BF3BCB" w:rsidP="00D23752">
      <w:pPr>
        <w:pStyle w:val="BodyText"/>
        <w:jc w:val="both"/>
        <w:rPr>
          <w:sz w:val="24"/>
          <w:szCs w:val="24"/>
          <w:lang w:eastAsia="en-US"/>
        </w:rPr>
      </w:pPr>
      <w:r>
        <w:rPr>
          <w:sz w:val="24"/>
          <w:szCs w:val="24"/>
          <w:lang w:eastAsia="en-US"/>
        </w:rPr>
        <w:t xml:space="preserve">                                     6, Weizmann St., Tel </w:t>
      </w:r>
      <w:proofErr w:type="gramStart"/>
      <w:r>
        <w:rPr>
          <w:sz w:val="24"/>
          <w:szCs w:val="24"/>
          <w:lang w:eastAsia="en-US"/>
        </w:rPr>
        <w:t>Aviv  62439</w:t>
      </w:r>
      <w:proofErr w:type="gramEnd"/>
    </w:p>
    <w:p w:rsidR="00BF3BCB" w:rsidRDefault="00BF3BCB" w:rsidP="00D23752">
      <w:pPr>
        <w:pStyle w:val="BodyText"/>
        <w:jc w:val="both"/>
        <w:rPr>
          <w:sz w:val="24"/>
          <w:szCs w:val="24"/>
          <w:lang w:eastAsia="en-US"/>
        </w:rPr>
      </w:pPr>
      <w:r>
        <w:rPr>
          <w:sz w:val="24"/>
          <w:szCs w:val="24"/>
          <w:lang w:eastAsia="en-US"/>
        </w:rPr>
        <w:t>If to Weizmann:</w:t>
      </w:r>
      <w:r>
        <w:rPr>
          <w:sz w:val="24"/>
          <w:szCs w:val="24"/>
          <w:lang w:eastAsia="en-US"/>
        </w:rPr>
        <w:tab/>
        <w:t>Prof. M. Sheves</w:t>
      </w:r>
    </w:p>
    <w:p w:rsidR="00BF3BCB" w:rsidRDefault="00BF3BCB" w:rsidP="000629DD">
      <w:pPr>
        <w:pStyle w:val="BodyText"/>
        <w:spacing w:after="0"/>
        <w:jc w:val="both"/>
        <w:rPr>
          <w:sz w:val="24"/>
          <w:szCs w:val="24"/>
          <w:lang w:eastAsia="en-US"/>
        </w:rPr>
      </w:pPr>
      <w:r>
        <w:rPr>
          <w:sz w:val="24"/>
          <w:szCs w:val="24"/>
          <w:lang w:eastAsia="en-US"/>
        </w:rPr>
        <w:tab/>
      </w:r>
      <w:r>
        <w:rPr>
          <w:sz w:val="24"/>
          <w:szCs w:val="24"/>
          <w:lang w:eastAsia="en-US"/>
        </w:rPr>
        <w:tab/>
      </w:r>
      <w:r>
        <w:rPr>
          <w:sz w:val="24"/>
          <w:szCs w:val="24"/>
          <w:lang w:eastAsia="en-US"/>
        </w:rPr>
        <w:tab/>
        <w:t>Vice President for Technology Transfer</w:t>
      </w:r>
    </w:p>
    <w:p w:rsidR="00BF3BCB" w:rsidRDefault="00BF3BCB" w:rsidP="000629DD">
      <w:pPr>
        <w:pStyle w:val="BodyText"/>
        <w:spacing w:after="0"/>
        <w:jc w:val="both"/>
        <w:rPr>
          <w:sz w:val="24"/>
          <w:szCs w:val="24"/>
          <w:lang w:eastAsia="en-US"/>
        </w:rPr>
      </w:pPr>
      <w:r>
        <w:rPr>
          <w:sz w:val="24"/>
          <w:szCs w:val="24"/>
          <w:lang w:eastAsia="en-US"/>
        </w:rPr>
        <w:tab/>
      </w:r>
      <w:r>
        <w:rPr>
          <w:sz w:val="24"/>
          <w:szCs w:val="24"/>
          <w:lang w:eastAsia="en-US"/>
        </w:rPr>
        <w:tab/>
      </w:r>
      <w:r>
        <w:rPr>
          <w:sz w:val="24"/>
          <w:szCs w:val="24"/>
          <w:lang w:eastAsia="en-US"/>
        </w:rPr>
        <w:tab/>
        <w:t>Weizmann Institute of Science</w:t>
      </w:r>
    </w:p>
    <w:p w:rsidR="00BF3BCB" w:rsidRDefault="00BF3BCB" w:rsidP="000629DD">
      <w:pPr>
        <w:pStyle w:val="BodyText"/>
        <w:spacing w:after="0"/>
        <w:jc w:val="both"/>
        <w:rPr>
          <w:sz w:val="24"/>
          <w:szCs w:val="24"/>
          <w:lang w:eastAsia="en-US"/>
        </w:rPr>
      </w:pPr>
      <w:r>
        <w:rPr>
          <w:sz w:val="24"/>
          <w:szCs w:val="24"/>
          <w:lang w:eastAsia="en-US"/>
        </w:rPr>
        <w:tab/>
      </w:r>
      <w:r>
        <w:rPr>
          <w:sz w:val="24"/>
          <w:szCs w:val="24"/>
          <w:lang w:eastAsia="en-US"/>
        </w:rPr>
        <w:tab/>
      </w:r>
      <w:r>
        <w:rPr>
          <w:sz w:val="24"/>
          <w:szCs w:val="24"/>
          <w:lang w:eastAsia="en-US"/>
        </w:rPr>
        <w:tab/>
      </w:r>
      <w:proofErr w:type="spellStart"/>
      <w:r>
        <w:rPr>
          <w:sz w:val="24"/>
          <w:szCs w:val="24"/>
          <w:lang w:eastAsia="en-US"/>
        </w:rPr>
        <w:t>P.O.Box</w:t>
      </w:r>
      <w:proofErr w:type="spellEnd"/>
      <w:r>
        <w:rPr>
          <w:sz w:val="24"/>
          <w:szCs w:val="24"/>
          <w:lang w:eastAsia="en-US"/>
        </w:rPr>
        <w:t xml:space="preserve"> 26, </w:t>
      </w:r>
      <w:proofErr w:type="spellStart"/>
      <w:r>
        <w:rPr>
          <w:sz w:val="24"/>
          <w:szCs w:val="24"/>
          <w:lang w:eastAsia="en-US"/>
        </w:rPr>
        <w:t>Rehovot</w:t>
      </w:r>
      <w:proofErr w:type="spellEnd"/>
      <w:r>
        <w:rPr>
          <w:sz w:val="24"/>
          <w:szCs w:val="24"/>
          <w:lang w:eastAsia="en-US"/>
        </w:rPr>
        <w:t xml:space="preserve">, 76100 </w:t>
      </w:r>
    </w:p>
    <w:p w:rsidR="00BF3BCB" w:rsidRDefault="00BF3BCB" w:rsidP="006167F6">
      <w:pPr>
        <w:pStyle w:val="BodyText"/>
        <w:widowControl w:val="0"/>
        <w:jc w:val="center"/>
        <w:rPr>
          <w:b/>
          <w:bCs/>
          <w:sz w:val="24"/>
          <w:szCs w:val="24"/>
          <w:lang w:eastAsia="en-US"/>
        </w:rPr>
      </w:pPr>
    </w:p>
    <w:p w:rsidR="00BF3BCB" w:rsidRDefault="00BF3BCB" w:rsidP="006167F6">
      <w:pPr>
        <w:pStyle w:val="BodyText"/>
        <w:widowControl w:val="0"/>
        <w:jc w:val="center"/>
        <w:rPr>
          <w:b/>
          <w:bCs/>
          <w:sz w:val="24"/>
          <w:szCs w:val="24"/>
          <w:lang w:eastAsia="en-US"/>
        </w:rPr>
      </w:pPr>
    </w:p>
    <w:p w:rsidR="00BF3BCB" w:rsidRDefault="00BF3BCB" w:rsidP="006167F6">
      <w:pPr>
        <w:pStyle w:val="BodyText"/>
        <w:widowControl w:val="0"/>
        <w:jc w:val="center"/>
        <w:rPr>
          <w:b/>
          <w:bCs/>
          <w:sz w:val="24"/>
          <w:szCs w:val="24"/>
          <w:lang w:eastAsia="en-US"/>
        </w:rPr>
      </w:pPr>
    </w:p>
    <w:p w:rsidR="00BF3BCB" w:rsidRPr="006167F6" w:rsidRDefault="00BF3BCB" w:rsidP="00571D3A">
      <w:pPr>
        <w:pStyle w:val="BodyText"/>
        <w:widowControl w:val="0"/>
        <w:ind w:firstLine="0"/>
        <w:rPr>
          <w:b/>
          <w:bCs/>
          <w:sz w:val="24"/>
          <w:szCs w:val="24"/>
          <w:lang w:eastAsia="en-US"/>
        </w:rPr>
      </w:pPr>
      <w:r w:rsidRPr="006167F6">
        <w:rPr>
          <w:b/>
          <w:bCs/>
          <w:sz w:val="24"/>
          <w:szCs w:val="24"/>
          <w:lang w:eastAsia="en-US"/>
        </w:rPr>
        <w:t>IN WITNESS WHEREOF, the parties have caused this Agreement to be executed below.</w:t>
      </w:r>
    </w:p>
    <w:p w:rsidR="00BF3BCB" w:rsidRDefault="00BF3BCB">
      <w:pPr>
        <w:widowControl w:val="0"/>
        <w:tabs>
          <w:tab w:val="left" w:pos="3960"/>
        </w:tabs>
        <w:rPr>
          <w:sz w:val="24"/>
          <w:szCs w:val="24"/>
          <w:lang w:eastAsia="en-US"/>
        </w:rPr>
      </w:pPr>
    </w:p>
    <w:p w:rsidR="00BF3BCB" w:rsidRDefault="00BF3BCB">
      <w:pPr>
        <w:widowControl w:val="0"/>
        <w:tabs>
          <w:tab w:val="left" w:pos="3960"/>
        </w:tabs>
        <w:rPr>
          <w:sz w:val="24"/>
          <w:szCs w:val="24"/>
          <w:lang w:eastAsia="en-US"/>
        </w:rPr>
      </w:pPr>
      <w:r>
        <w:rPr>
          <w:sz w:val="24"/>
          <w:szCs w:val="24"/>
          <w:lang w:eastAsia="en-US"/>
        </w:rPr>
        <w:t>WEIZMANN</w:t>
      </w:r>
      <w:r>
        <w:rPr>
          <w:sz w:val="24"/>
          <w:szCs w:val="24"/>
          <w:lang w:eastAsia="en-US"/>
        </w:rPr>
        <w:tab/>
      </w:r>
      <w:r>
        <w:rPr>
          <w:sz w:val="24"/>
          <w:szCs w:val="24"/>
          <w:lang w:eastAsia="en-US"/>
        </w:rPr>
        <w:tab/>
      </w:r>
      <w:r>
        <w:rPr>
          <w:sz w:val="24"/>
          <w:szCs w:val="24"/>
          <w:lang w:eastAsia="en-US"/>
        </w:rPr>
        <w:tab/>
        <w:t>FUND</w:t>
      </w:r>
    </w:p>
    <w:p w:rsidR="00BF3BCB" w:rsidRDefault="00BF3BCB">
      <w:pPr>
        <w:widowControl w:val="0"/>
        <w:tabs>
          <w:tab w:val="left" w:pos="3960"/>
        </w:tabs>
        <w:rPr>
          <w:sz w:val="24"/>
          <w:szCs w:val="24"/>
          <w:lang w:eastAsia="en-US"/>
        </w:rPr>
      </w:pPr>
      <w:r>
        <w:rPr>
          <w:sz w:val="24"/>
          <w:szCs w:val="24"/>
          <w:lang w:eastAsia="en-US"/>
        </w:rPr>
        <w:tab/>
      </w:r>
      <w:r>
        <w:rPr>
          <w:sz w:val="24"/>
          <w:szCs w:val="24"/>
          <w:lang w:eastAsia="en-US"/>
        </w:rPr>
        <w:tab/>
      </w:r>
      <w:r>
        <w:rPr>
          <w:sz w:val="24"/>
          <w:szCs w:val="24"/>
          <w:lang w:eastAsia="en-US"/>
        </w:rPr>
        <w:tab/>
      </w:r>
    </w:p>
    <w:p w:rsidR="00BF3BCB" w:rsidRDefault="00BF3BCB">
      <w:pPr>
        <w:widowControl w:val="0"/>
        <w:tabs>
          <w:tab w:val="left" w:pos="900"/>
          <w:tab w:val="left" w:pos="3960"/>
        </w:tabs>
        <w:rPr>
          <w:sz w:val="24"/>
          <w:szCs w:val="24"/>
          <w:lang w:eastAsia="en-US"/>
        </w:rPr>
      </w:pPr>
      <w:r>
        <w:rPr>
          <w:sz w:val="24"/>
          <w:szCs w:val="24"/>
          <w:lang w:eastAsia="en-US"/>
        </w:rPr>
        <w:t>By:</w:t>
      </w:r>
      <w:r>
        <w:rPr>
          <w:sz w:val="24"/>
          <w:szCs w:val="24"/>
          <w:u w:val="single"/>
          <w:lang w:eastAsia="en-US"/>
        </w:rPr>
        <w:tab/>
      </w:r>
      <w:r>
        <w:rPr>
          <w:sz w:val="24"/>
          <w:szCs w:val="24"/>
          <w:u w:val="single"/>
          <w:lang w:eastAsia="en-US"/>
        </w:rPr>
        <w:tab/>
      </w:r>
      <w:r>
        <w:rPr>
          <w:sz w:val="24"/>
          <w:szCs w:val="24"/>
          <w:lang w:eastAsia="en-US"/>
        </w:rPr>
        <w:tab/>
      </w:r>
      <w:r>
        <w:rPr>
          <w:sz w:val="24"/>
          <w:szCs w:val="24"/>
          <w:lang w:eastAsia="en-US"/>
        </w:rPr>
        <w:tab/>
        <w:t>By:</w:t>
      </w:r>
      <w:r>
        <w:rPr>
          <w:sz w:val="24"/>
          <w:szCs w:val="24"/>
          <w:u w:val="single"/>
          <w:lang w:eastAsia="en-US"/>
        </w:rPr>
        <w:tab/>
      </w:r>
      <w:r>
        <w:rPr>
          <w:sz w:val="24"/>
          <w:szCs w:val="24"/>
          <w:u w:val="single"/>
          <w:lang w:eastAsia="en-US"/>
        </w:rPr>
        <w:tab/>
      </w:r>
      <w:r>
        <w:rPr>
          <w:sz w:val="24"/>
          <w:szCs w:val="24"/>
          <w:u w:val="single"/>
          <w:lang w:eastAsia="en-US"/>
        </w:rPr>
        <w:tab/>
      </w:r>
      <w:r>
        <w:rPr>
          <w:sz w:val="24"/>
          <w:szCs w:val="24"/>
          <w:u w:val="single"/>
          <w:lang w:eastAsia="en-US"/>
        </w:rPr>
        <w:tab/>
      </w:r>
      <w:r>
        <w:rPr>
          <w:sz w:val="24"/>
          <w:szCs w:val="24"/>
          <w:u w:val="single"/>
          <w:lang w:eastAsia="en-US"/>
        </w:rPr>
        <w:tab/>
      </w:r>
      <w:r>
        <w:rPr>
          <w:sz w:val="24"/>
          <w:szCs w:val="24"/>
          <w:lang w:eastAsia="en-US"/>
        </w:rPr>
        <w:br/>
      </w:r>
      <w:r>
        <w:rPr>
          <w:sz w:val="24"/>
          <w:szCs w:val="24"/>
          <w:lang w:eastAsia="en-US"/>
        </w:rPr>
        <w:tab/>
        <w:t>(Signature)</w:t>
      </w:r>
      <w:r>
        <w:rPr>
          <w:sz w:val="24"/>
          <w:szCs w:val="24"/>
          <w:lang w:eastAsia="en-US"/>
        </w:rPr>
        <w:tab/>
      </w:r>
      <w:r>
        <w:rPr>
          <w:sz w:val="24"/>
          <w:szCs w:val="24"/>
          <w:lang w:eastAsia="en-US"/>
        </w:rPr>
        <w:tab/>
      </w:r>
      <w:r>
        <w:rPr>
          <w:sz w:val="24"/>
          <w:szCs w:val="24"/>
          <w:lang w:eastAsia="en-US"/>
        </w:rPr>
        <w:tab/>
      </w:r>
      <w:r>
        <w:rPr>
          <w:sz w:val="24"/>
          <w:szCs w:val="24"/>
          <w:lang w:eastAsia="en-US"/>
        </w:rPr>
        <w:tab/>
        <w:t>(Signature)</w:t>
      </w:r>
    </w:p>
    <w:p w:rsidR="00BF3BCB" w:rsidRDefault="00BF3BCB">
      <w:pPr>
        <w:widowControl w:val="0"/>
        <w:tabs>
          <w:tab w:val="left" w:pos="900"/>
          <w:tab w:val="left" w:pos="3960"/>
        </w:tabs>
        <w:rPr>
          <w:sz w:val="24"/>
          <w:szCs w:val="24"/>
          <w:lang w:eastAsia="en-US"/>
        </w:rPr>
      </w:pPr>
    </w:p>
    <w:p w:rsidR="00BF3BCB" w:rsidRDefault="00BF3BCB">
      <w:pPr>
        <w:widowControl w:val="0"/>
        <w:tabs>
          <w:tab w:val="left" w:pos="900"/>
          <w:tab w:val="left" w:pos="3960"/>
        </w:tabs>
        <w:rPr>
          <w:sz w:val="24"/>
          <w:szCs w:val="24"/>
          <w:lang w:eastAsia="en-US"/>
        </w:rPr>
      </w:pPr>
      <w:r>
        <w:rPr>
          <w:sz w:val="24"/>
          <w:szCs w:val="24"/>
          <w:lang w:eastAsia="en-US"/>
        </w:rPr>
        <w:t xml:space="preserve">     </w:t>
      </w:r>
      <w:r>
        <w:rPr>
          <w:sz w:val="24"/>
          <w:szCs w:val="24"/>
          <w:u w:val="single"/>
          <w:lang w:eastAsia="en-US"/>
        </w:rPr>
        <w:tab/>
      </w:r>
      <w:r>
        <w:rPr>
          <w:sz w:val="24"/>
          <w:szCs w:val="24"/>
          <w:u w:val="single"/>
          <w:lang w:eastAsia="en-US"/>
        </w:rPr>
        <w:tab/>
      </w:r>
      <w:r>
        <w:rPr>
          <w:sz w:val="24"/>
          <w:szCs w:val="24"/>
          <w:lang w:eastAsia="en-US"/>
        </w:rPr>
        <w:tab/>
      </w:r>
      <w:r>
        <w:rPr>
          <w:sz w:val="24"/>
          <w:szCs w:val="24"/>
          <w:lang w:eastAsia="en-US"/>
        </w:rPr>
        <w:tab/>
        <w:t xml:space="preserve">    </w:t>
      </w:r>
      <w:r>
        <w:rPr>
          <w:sz w:val="24"/>
          <w:szCs w:val="24"/>
          <w:u w:val="single"/>
          <w:lang w:eastAsia="en-US"/>
        </w:rPr>
        <w:tab/>
      </w:r>
      <w:r>
        <w:rPr>
          <w:sz w:val="24"/>
          <w:szCs w:val="24"/>
          <w:u w:val="single"/>
          <w:lang w:eastAsia="en-US"/>
        </w:rPr>
        <w:tab/>
      </w:r>
      <w:r>
        <w:rPr>
          <w:sz w:val="24"/>
          <w:szCs w:val="24"/>
          <w:u w:val="single"/>
          <w:lang w:eastAsia="en-US"/>
        </w:rPr>
        <w:tab/>
      </w:r>
      <w:r>
        <w:rPr>
          <w:sz w:val="24"/>
          <w:szCs w:val="24"/>
          <w:u w:val="single"/>
          <w:lang w:eastAsia="en-US"/>
        </w:rPr>
        <w:tab/>
      </w:r>
      <w:r>
        <w:rPr>
          <w:sz w:val="24"/>
          <w:szCs w:val="24"/>
          <w:u w:val="single"/>
          <w:lang w:eastAsia="en-US"/>
        </w:rPr>
        <w:tab/>
      </w:r>
      <w:r>
        <w:rPr>
          <w:sz w:val="24"/>
          <w:szCs w:val="24"/>
          <w:lang w:eastAsia="en-US"/>
        </w:rPr>
        <w:br/>
      </w:r>
      <w:r>
        <w:rPr>
          <w:sz w:val="24"/>
          <w:szCs w:val="24"/>
          <w:lang w:eastAsia="en-US"/>
        </w:rPr>
        <w:tab/>
        <w:t>(Printed Name)</w:t>
      </w:r>
      <w:r>
        <w:rPr>
          <w:sz w:val="24"/>
          <w:szCs w:val="24"/>
          <w:lang w:eastAsia="en-US"/>
        </w:rPr>
        <w:tab/>
      </w:r>
      <w:r>
        <w:rPr>
          <w:sz w:val="24"/>
          <w:szCs w:val="24"/>
          <w:lang w:eastAsia="en-US"/>
        </w:rPr>
        <w:tab/>
      </w:r>
      <w:r>
        <w:rPr>
          <w:sz w:val="24"/>
          <w:szCs w:val="24"/>
          <w:lang w:eastAsia="en-US"/>
        </w:rPr>
        <w:tab/>
      </w:r>
      <w:r>
        <w:rPr>
          <w:sz w:val="24"/>
          <w:szCs w:val="24"/>
          <w:lang w:eastAsia="en-US"/>
        </w:rPr>
        <w:tab/>
        <w:t>(Printed Name)</w:t>
      </w:r>
    </w:p>
    <w:p w:rsidR="00BF3BCB" w:rsidRDefault="00BF3BCB">
      <w:pPr>
        <w:widowControl w:val="0"/>
        <w:tabs>
          <w:tab w:val="left" w:pos="3960"/>
        </w:tabs>
        <w:rPr>
          <w:sz w:val="24"/>
          <w:szCs w:val="24"/>
          <w:lang w:eastAsia="en-US"/>
        </w:rPr>
      </w:pPr>
    </w:p>
    <w:p w:rsidR="00BF3BCB" w:rsidRDefault="00BF3BCB">
      <w:pPr>
        <w:widowControl w:val="0"/>
        <w:tabs>
          <w:tab w:val="left" w:pos="3960"/>
        </w:tabs>
        <w:rPr>
          <w:sz w:val="24"/>
          <w:szCs w:val="24"/>
          <w:lang w:eastAsia="en-US"/>
        </w:rPr>
      </w:pPr>
    </w:p>
    <w:p w:rsidR="00BF3BCB" w:rsidRDefault="00BF3BCB">
      <w:pPr>
        <w:widowControl w:val="0"/>
        <w:tabs>
          <w:tab w:val="left" w:pos="900"/>
          <w:tab w:val="left" w:pos="3960"/>
        </w:tabs>
        <w:rPr>
          <w:sz w:val="24"/>
          <w:szCs w:val="24"/>
          <w:lang w:eastAsia="en-US"/>
        </w:rPr>
      </w:pPr>
      <w:r>
        <w:rPr>
          <w:sz w:val="24"/>
          <w:szCs w:val="24"/>
          <w:lang w:eastAsia="en-US"/>
        </w:rPr>
        <w:t xml:space="preserve">    </w:t>
      </w:r>
      <w:r>
        <w:rPr>
          <w:sz w:val="24"/>
          <w:szCs w:val="24"/>
          <w:u w:val="single"/>
          <w:lang w:eastAsia="en-US"/>
        </w:rPr>
        <w:tab/>
      </w:r>
      <w:r>
        <w:rPr>
          <w:sz w:val="24"/>
          <w:szCs w:val="24"/>
          <w:u w:val="single"/>
          <w:lang w:eastAsia="en-US"/>
        </w:rPr>
        <w:tab/>
      </w:r>
      <w:r>
        <w:rPr>
          <w:sz w:val="24"/>
          <w:szCs w:val="24"/>
          <w:lang w:eastAsia="en-US"/>
        </w:rPr>
        <w:tab/>
      </w:r>
      <w:r>
        <w:rPr>
          <w:sz w:val="24"/>
          <w:szCs w:val="24"/>
          <w:lang w:eastAsia="en-US"/>
        </w:rPr>
        <w:tab/>
        <w:t xml:space="preserve">    </w:t>
      </w:r>
      <w:r>
        <w:rPr>
          <w:sz w:val="24"/>
          <w:szCs w:val="24"/>
          <w:u w:val="single"/>
          <w:lang w:eastAsia="en-US"/>
        </w:rPr>
        <w:tab/>
      </w:r>
      <w:r>
        <w:rPr>
          <w:sz w:val="24"/>
          <w:szCs w:val="24"/>
          <w:u w:val="single"/>
          <w:lang w:eastAsia="en-US"/>
        </w:rPr>
        <w:tab/>
      </w:r>
      <w:r>
        <w:rPr>
          <w:sz w:val="24"/>
          <w:szCs w:val="24"/>
          <w:u w:val="single"/>
          <w:lang w:eastAsia="en-US"/>
        </w:rPr>
        <w:tab/>
      </w:r>
      <w:r>
        <w:rPr>
          <w:sz w:val="24"/>
          <w:szCs w:val="24"/>
          <w:u w:val="single"/>
          <w:lang w:eastAsia="en-US"/>
        </w:rPr>
        <w:tab/>
      </w:r>
      <w:r>
        <w:rPr>
          <w:sz w:val="24"/>
          <w:szCs w:val="24"/>
          <w:u w:val="single"/>
          <w:lang w:eastAsia="en-US"/>
        </w:rPr>
        <w:tab/>
      </w:r>
      <w:r>
        <w:rPr>
          <w:sz w:val="24"/>
          <w:szCs w:val="24"/>
          <w:lang w:eastAsia="en-US"/>
        </w:rPr>
        <w:br/>
      </w:r>
      <w:r>
        <w:rPr>
          <w:sz w:val="24"/>
          <w:szCs w:val="24"/>
          <w:lang w:eastAsia="en-US"/>
        </w:rPr>
        <w:tab/>
        <w:t>(Title)</w:t>
      </w:r>
      <w:r>
        <w:rPr>
          <w:sz w:val="24"/>
          <w:szCs w:val="24"/>
          <w:lang w:eastAsia="en-US"/>
        </w:rPr>
        <w:tab/>
      </w:r>
      <w:r>
        <w:rPr>
          <w:sz w:val="24"/>
          <w:szCs w:val="24"/>
          <w:lang w:eastAsia="en-US"/>
        </w:rPr>
        <w:tab/>
      </w:r>
      <w:r>
        <w:rPr>
          <w:sz w:val="24"/>
          <w:szCs w:val="24"/>
          <w:lang w:eastAsia="en-US"/>
        </w:rPr>
        <w:tab/>
      </w:r>
      <w:r>
        <w:rPr>
          <w:sz w:val="24"/>
          <w:szCs w:val="24"/>
          <w:lang w:eastAsia="en-US"/>
        </w:rPr>
        <w:tab/>
        <w:t>(Title)</w:t>
      </w:r>
    </w:p>
    <w:p w:rsidR="00BF3BCB" w:rsidRDefault="00BF3BCB">
      <w:pPr>
        <w:widowControl w:val="0"/>
        <w:tabs>
          <w:tab w:val="left" w:pos="900"/>
          <w:tab w:val="left" w:pos="3960"/>
        </w:tabs>
        <w:rPr>
          <w:sz w:val="24"/>
          <w:szCs w:val="24"/>
          <w:lang w:eastAsia="en-US"/>
        </w:rPr>
      </w:pPr>
    </w:p>
    <w:p w:rsidR="00BF3BCB" w:rsidRDefault="00BF3BCB">
      <w:pPr>
        <w:widowControl w:val="0"/>
        <w:tabs>
          <w:tab w:val="left" w:pos="900"/>
          <w:tab w:val="left" w:pos="3960"/>
        </w:tabs>
        <w:rPr>
          <w:sz w:val="24"/>
          <w:szCs w:val="24"/>
          <w:lang w:eastAsia="en-US"/>
        </w:rPr>
      </w:pPr>
      <w:r>
        <w:rPr>
          <w:sz w:val="24"/>
          <w:szCs w:val="24"/>
          <w:lang w:eastAsia="en-US"/>
        </w:rPr>
        <w:t xml:space="preserve">    </w:t>
      </w:r>
      <w:r>
        <w:rPr>
          <w:sz w:val="24"/>
          <w:szCs w:val="24"/>
          <w:u w:val="single"/>
          <w:lang w:eastAsia="en-US"/>
        </w:rPr>
        <w:tab/>
      </w:r>
      <w:r>
        <w:rPr>
          <w:sz w:val="24"/>
          <w:szCs w:val="24"/>
          <w:u w:val="single"/>
          <w:lang w:eastAsia="en-US"/>
        </w:rPr>
        <w:tab/>
      </w:r>
      <w:r>
        <w:rPr>
          <w:sz w:val="24"/>
          <w:szCs w:val="24"/>
          <w:lang w:eastAsia="en-US"/>
        </w:rPr>
        <w:tab/>
      </w:r>
      <w:r>
        <w:rPr>
          <w:sz w:val="24"/>
          <w:szCs w:val="24"/>
          <w:lang w:eastAsia="en-US"/>
        </w:rPr>
        <w:tab/>
        <w:t xml:space="preserve">    </w:t>
      </w:r>
      <w:r>
        <w:rPr>
          <w:sz w:val="24"/>
          <w:szCs w:val="24"/>
          <w:u w:val="single"/>
          <w:lang w:eastAsia="en-US"/>
        </w:rPr>
        <w:tab/>
      </w:r>
      <w:r>
        <w:rPr>
          <w:sz w:val="24"/>
          <w:szCs w:val="24"/>
          <w:u w:val="single"/>
          <w:lang w:eastAsia="en-US"/>
        </w:rPr>
        <w:tab/>
      </w:r>
      <w:r>
        <w:rPr>
          <w:sz w:val="24"/>
          <w:szCs w:val="24"/>
          <w:u w:val="single"/>
          <w:lang w:eastAsia="en-US"/>
        </w:rPr>
        <w:tab/>
      </w:r>
      <w:r>
        <w:rPr>
          <w:sz w:val="24"/>
          <w:szCs w:val="24"/>
          <w:u w:val="single"/>
          <w:lang w:eastAsia="en-US"/>
        </w:rPr>
        <w:tab/>
      </w:r>
      <w:r>
        <w:rPr>
          <w:sz w:val="24"/>
          <w:szCs w:val="24"/>
          <w:u w:val="single"/>
          <w:lang w:eastAsia="en-US"/>
        </w:rPr>
        <w:tab/>
      </w:r>
      <w:r>
        <w:rPr>
          <w:sz w:val="24"/>
          <w:szCs w:val="24"/>
          <w:lang w:eastAsia="en-US"/>
        </w:rPr>
        <w:br/>
      </w:r>
    </w:p>
    <w:p w:rsidR="00BF3BCB" w:rsidRDefault="00BF3BCB">
      <w:pPr>
        <w:widowControl w:val="0"/>
        <w:tabs>
          <w:tab w:val="left" w:pos="900"/>
          <w:tab w:val="left" w:pos="3960"/>
        </w:tabs>
        <w:rPr>
          <w:sz w:val="24"/>
          <w:szCs w:val="24"/>
          <w:lang w:eastAsia="en-US"/>
        </w:rPr>
      </w:pPr>
    </w:p>
    <w:p w:rsidR="00BF3BCB" w:rsidRDefault="00BF3BCB">
      <w:pPr>
        <w:widowControl w:val="0"/>
        <w:tabs>
          <w:tab w:val="left" w:pos="900"/>
          <w:tab w:val="left" w:pos="3960"/>
        </w:tabs>
        <w:rPr>
          <w:sz w:val="24"/>
          <w:szCs w:val="24"/>
          <w:lang w:eastAsia="en-US"/>
        </w:rPr>
      </w:pPr>
      <w:r>
        <w:rPr>
          <w:sz w:val="24"/>
          <w:szCs w:val="24"/>
          <w:lang w:eastAsia="en-US"/>
        </w:rPr>
        <w:tab/>
        <w:t>(Date)</w:t>
      </w:r>
      <w:r>
        <w:rPr>
          <w:sz w:val="24"/>
          <w:szCs w:val="24"/>
          <w:lang w:eastAsia="en-US"/>
        </w:rPr>
        <w:tab/>
      </w:r>
      <w:r>
        <w:rPr>
          <w:sz w:val="24"/>
          <w:szCs w:val="24"/>
          <w:lang w:eastAsia="en-US"/>
        </w:rPr>
        <w:tab/>
      </w:r>
      <w:r>
        <w:rPr>
          <w:sz w:val="24"/>
          <w:szCs w:val="24"/>
          <w:lang w:eastAsia="en-US"/>
        </w:rPr>
        <w:tab/>
      </w:r>
      <w:r>
        <w:rPr>
          <w:sz w:val="24"/>
          <w:szCs w:val="24"/>
          <w:lang w:eastAsia="en-US"/>
        </w:rPr>
        <w:tab/>
        <w:t>(Date)</w:t>
      </w:r>
    </w:p>
    <w:p w:rsidR="00BF3BCB" w:rsidRDefault="00BF3BCB">
      <w:pPr>
        <w:widowControl w:val="0"/>
        <w:tabs>
          <w:tab w:val="left" w:pos="900"/>
          <w:tab w:val="left" w:pos="3960"/>
        </w:tabs>
        <w:rPr>
          <w:sz w:val="24"/>
          <w:szCs w:val="24"/>
          <w:lang w:eastAsia="en-US"/>
        </w:rPr>
      </w:pPr>
    </w:p>
    <w:p w:rsidR="00BF3BCB" w:rsidRDefault="00BF3BCB">
      <w:pPr>
        <w:widowControl w:val="0"/>
        <w:tabs>
          <w:tab w:val="left" w:pos="900"/>
          <w:tab w:val="left" w:pos="3960"/>
        </w:tabs>
        <w:rPr>
          <w:sz w:val="24"/>
          <w:szCs w:val="24"/>
          <w:lang w:eastAsia="en-US"/>
        </w:rPr>
      </w:pPr>
    </w:p>
    <w:p w:rsidR="00BF3BCB" w:rsidRDefault="003250CD" w:rsidP="003250CD">
      <w:pPr>
        <w:widowControl w:val="0"/>
        <w:tabs>
          <w:tab w:val="left" w:pos="900"/>
          <w:tab w:val="left" w:pos="3960"/>
        </w:tabs>
        <w:rPr>
          <w:sz w:val="24"/>
          <w:szCs w:val="24"/>
          <w:lang w:eastAsia="en-US"/>
        </w:rPr>
      </w:pPr>
      <w:r>
        <w:rPr>
          <w:sz w:val="24"/>
          <w:szCs w:val="24"/>
          <w:lang w:eastAsia="en-US"/>
        </w:rPr>
        <w:t xml:space="preserve">WEIZMANN    </w:t>
      </w:r>
      <w:r w:rsidR="00BF3BCB">
        <w:rPr>
          <w:sz w:val="24"/>
          <w:szCs w:val="24"/>
          <w:lang w:eastAsia="en-US"/>
        </w:rPr>
        <w:t>PI:</w:t>
      </w:r>
      <w:r>
        <w:rPr>
          <w:sz w:val="24"/>
          <w:szCs w:val="24"/>
          <w:lang w:eastAsia="en-US"/>
        </w:rPr>
        <w:t xml:space="preserve">                                                         FUND PI:</w:t>
      </w:r>
    </w:p>
    <w:p w:rsidR="00BF3BCB" w:rsidRDefault="00BF3BCB">
      <w:pPr>
        <w:widowControl w:val="0"/>
        <w:tabs>
          <w:tab w:val="left" w:pos="900"/>
          <w:tab w:val="left" w:pos="3960"/>
        </w:tabs>
        <w:rPr>
          <w:sz w:val="24"/>
          <w:szCs w:val="24"/>
          <w:lang w:eastAsia="en-US"/>
        </w:rPr>
      </w:pPr>
    </w:p>
    <w:p w:rsidR="00BF3BCB" w:rsidRDefault="00BF3BCB" w:rsidP="002F0577">
      <w:pPr>
        <w:widowControl w:val="0"/>
        <w:tabs>
          <w:tab w:val="left" w:pos="900"/>
          <w:tab w:val="left" w:pos="3960"/>
        </w:tabs>
        <w:rPr>
          <w:sz w:val="24"/>
          <w:szCs w:val="24"/>
          <w:lang w:eastAsia="en-US"/>
        </w:rPr>
      </w:pPr>
      <w:r>
        <w:rPr>
          <w:sz w:val="24"/>
          <w:szCs w:val="24"/>
          <w:lang w:eastAsia="en-US"/>
        </w:rPr>
        <w:t>Name:</w:t>
      </w:r>
      <w:r w:rsidR="003250CD">
        <w:rPr>
          <w:sz w:val="24"/>
          <w:szCs w:val="24"/>
          <w:lang w:eastAsia="en-US"/>
        </w:rPr>
        <w:t xml:space="preserve"> </w:t>
      </w:r>
      <w:r w:rsidR="002F0577">
        <w:rPr>
          <w:sz w:val="24"/>
          <w:szCs w:val="24"/>
          <w:lang w:eastAsia="en-US"/>
        </w:rPr>
        <w:t xml:space="preserve">                                                                             </w:t>
      </w:r>
      <w:r w:rsidR="003250CD">
        <w:rPr>
          <w:sz w:val="24"/>
          <w:szCs w:val="24"/>
          <w:lang w:eastAsia="en-US"/>
        </w:rPr>
        <w:t>Name</w:t>
      </w:r>
      <w:r w:rsidR="00BA4FEE">
        <w:rPr>
          <w:sz w:val="24"/>
          <w:szCs w:val="24"/>
          <w:lang w:eastAsia="en-US"/>
        </w:rPr>
        <w:t>: Zamir Halpern</w:t>
      </w:r>
    </w:p>
    <w:p w:rsidR="003250CD" w:rsidRDefault="003250CD">
      <w:pPr>
        <w:widowControl w:val="0"/>
        <w:tabs>
          <w:tab w:val="left" w:pos="900"/>
          <w:tab w:val="left" w:pos="3960"/>
        </w:tabs>
        <w:rPr>
          <w:sz w:val="24"/>
          <w:szCs w:val="24"/>
          <w:lang w:eastAsia="en-US"/>
        </w:rPr>
      </w:pPr>
    </w:p>
    <w:p w:rsidR="00BF3BCB" w:rsidRDefault="00BF3BCB" w:rsidP="00BA4FEE">
      <w:pPr>
        <w:widowControl w:val="0"/>
        <w:tabs>
          <w:tab w:val="left" w:pos="900"/>
          <w:tab w:val="left" w:pos="3960"/>
        </w:tabs>
        <w:rPr>
          <w:sz w:val="24"/>
          <w:szCs w:val="24"/>
          <w:lang w:eastAsia="en-US"/>
        </w:rPr>
      </w:pPr>
      <w:r>
        <w:rPr>
          <w:sz w:val="24"/>
          <w:szCs w:val="24"/>
          <w:lang w:eastAsia="en-US"/>
        </w:rPr>
        <w:t>Signature</w:t>
      </w:r>
      <w:r w:rsidR="00BA4FEE">
        <w:rPr>
          <w:sz w:val="24"/>
          <w:szCs w:val="24"/>
          <w:lang w:eastAsia="en-US"/>
        </w:rPr>
        <w:t>___________</w:t>
      </w:r>
      <w:r w:rsidR="003250CD">
        <w:rPr>
          <w:sz w:val="24"/>
          <w:szCs w:val="24"/>
          <w:lang w:eastAsia="en-US"/>
        </w:rPr>
        <w:t xml:space="preserve">                                                    </w:t>
      </w:r>
      <w:proofErr w:type="spellStart"/>
      <w:r w:rsidR="003250CD">
        <w:rPr>
          <w:sz w:val="24"/>
          <w:szCs w:val="24"/>
          <w:lang w:eastAsia="en-US"/>
        </w:rPr>
        <w:t>Signature</w:t>
      </w:r>
      <w:proofErr w:type="spellEnd"/>
      <w:r w:rsidR="00BA4FEE">
        <w:rPr>
          <w:sz w:val="24"/>
          <w:szCs w:val="24"/>
          <w:lang w:eastAsia="en-US"/>
        </w:rPr>
        <w:t>____________</w:t>
      </w:r>
    </w:p>
    <w:p w:rsidR="00BF7651" w:rsidRDefault="00BF7651">
      <w:pPr>
        <w:widowControl w:val="0"/>
        <w:tabs>
          <w:tab w:val="left" w:pos="900"/>
          <w:tab w:val="left" w:pos="3960"/>
        </w:tabs>
        <w:rPr>
          <w:sz w:val="24"/>
          <w:szCs w:val="24"/>
          <w:lang w:eastAsia="en-US"/>
        </w:rPr>
      </w:pPr>
    </w:p>
    <w:p w:rsidR="00BF7651" w:rsidRDefault="00BF7651">
      <w:pPr>
        <w:widowControl w:val="0"/>
        <w:tabs>
          <w:tab w:val="left" w:pos="900"/>
          <w:tab w:val="left" w:pos="3960"/>
        </w:tabs>
        <w:rPr>
          <w:sz w:val="24"/>
          <w:szCs w:val="24"/>
          <w:lang w:eastAsia="en-US"/>
        </w:rPr>
      </w:pPr>
    </w:p>
    <w:p w:rsidR="00BF7651" w:rsidRDefault="00BF7651">
      <w:pPr>
        <w:rPr>
          <w:sz w:val="24"/>
          <w:szCs w:val="24"/>
          <w:lang w:eastAsia="en-US"/>
        </w:rPr>
      </w:pPr>
      <w:r>
        <w:rPr>
          <w:sz w:val="24"/>
          <w:szCs w:val="24"/>
          <w:lang w:eastAsia="en-US"/>
        </w:rPr>
        <w:br w:type="page"/>
      </w:r>
    </w:p>
    <w:p w:rsidR="008803A4" w:rsidRDefault="008803A4">
      <w:pPr>
        <w:widowControl w:val="0"/>
        <w:tabs>
          <w:tab w:val="left" w:pos="900"/>
          <w:tab w:val="left" w:pos="3960"/>
        </w:tabs>
        <w:jc w:val="center"/>
        <w:rPr>
          <w:sz w:val="24"/>
          <w:szCs w:val="24"/>
          <w:lang w:eastAsia="en-US"/>
        </w:rPr>
      </w:pPr>
    </w:p>
    <w:p w:rsidR="008803A4" w:rsidRDefault="00DC51CA">
      <w:pPr>
        <w:widowControl w:val="0"/>
        <w:tabs>
          <w:tab w:val="left" w:pos="900"/>
          <w:tab w:val="left" w:pos="3960"/>
        </w:tabs>
        <w:jc w:val="center"/>
        <w:rPr>
          <w:b/>
          <w:bCs/>
          <w:sz w:val="32"/>
          <w:szCs w:val="32"/>
          <w:lang w:eastAsia="en-US"/>
        </w:rPr>
      </w:pPr>
      <w:r w:rsidRPr="00620702">
        <w:rPr>
          <w:b/>
          <w:bCs/>
          <w:sz w:val="32"/>
          <w:szCs w:val="32"/>
          <w:highlight w:val="yellow"/>
          <w:lang w:eastAsia="en-US"/>
        </w:rPr>
        <w:t>Appendix A</w:t>
      </w:r>
    </w:p>
    <w:p w:rsidR="008803A4" w:rsidRDefault="008803A4">
      <w:pPr>
        <w:widowControl w:val="0"/>
        <w:tabs>
          <w:tab w:val="left" w:pos="900"/>
          <w:tab w:val="left" w:pos="3960"/>
        </w:tabs>
        <w:jc w:val="center"/>
        <w:rPr>
          <w:sz w:val="24"/>
          <w:szCs w:val="24"/>
          <w:lang w:eastAsia="en-US"/>
        </w:rPr>
      </w:pPr>
    </w:p>
    <w:p w:rsidR="00BF7651" w:rsidRDefault="00BF7651">
      <w:pPr>
        <w:widowControl w:val="0"/>
        <w:tabs>
          <w:tab w:val="left" w:pos="900"/>
          <w:tab w:val="left" w:pos="3960"/>
        </w:tabs>
        <w:rPr>
          <w:sz w:val="24"/>
          <w:szCs w:val="24"/>
          <w:lang w:eastAsia="en-US"/>
        </w:rPr>
      </w:pPr>
    </w:p>
    <w:p w:rsidR="00BF7651" w:rsidRDefault="00BF7651" w:rsidP="003E52B2">
      <w:pPr>
        <w:bidi/>
        <w:spacing w:line="360" w:lineRule="auto"/>
        <w:rPr>
          <w:rFonts w:ascii="Arial" w:hAnsi="Arial"/>
          <w:b/>
          <w:bCs/>
          <w:u w:val="single"/>
        </w:rPr>
      </w:pPr>
      <w:proofErr w:type="spellStart"/>
      <w:r>
        <w:rPr>
          <w:rFonts w:ascii="Arial" w:hAnsi="Arial"/>
          <w:b/>
          <w:bCs/>
          <w:u w:val="single"/>
          <w:rtl/>
        </w:rPr>
        <w:t>תוכנית</w:t>
      </w:r>
      <w:proofErr w:type="spellEnd"/>
      <w:r>
        <w:rPr>
          <w:rFonts w:ascii="Arial" w:hAnsi="Arial"/>
          <w:b/>
          <w:bCs/>
          <w:u w:val="single"/>
          <w:rtl/>
        </w:rPr>
        <w:t xml:space="preserve"> מחקר-  שיתוף פעולה וויצמן-איכילוב</w:t>
      </w:r>
    </w:p>
    <w:p w:rsidR="003E52B2" w:rsidRDefault="00714166" w:rsidP="00714166">
      <w:pPr>
        <w:autoSpaceDE w:val="0"/>
        <w:autoSpaceDN w:val="0"/>
        <w:bidi/>
        <w:adjustRightInd w:val="0"/>
        <w:rPr>
          <w:rFonts w:ascii="Arial" w:hAnsi="Arial" w:cs="Arial"/>
          <w:sz w:val="20"/>
          <w:szCs w:val="20"/>
          <w:lang w:eastAsia="en-US"/>
        </w:rPr>
      </w:pPr>
      <w:r>
        <w:rPr>
          <w:rFonts w:ascii="Arial" w:hAnsi="Arial" w:cs="Arial" w:hint="cs"/>
          <w:sz w:val="20"/>
          <w:szCs w:val="20"/>
          <w:rtl/>
          <w:lang w:eastAsia="en-US"/>
        </w:rPr>
        <w:t>במסגרת מחקר קודם (מקושר) שמספרו</w:t>
      </w:r>
      <w:r w:rsidR="003E52B2">
        <w:rPr>
          <w:rFonts w:ascii="Arial" w:hAnsi="Arial" w:cs="Arial"/>
          <w:sz w:val="20"/>
          <w:szCs w:val="20"/>
          <w:lang w:eastAsia="en-US"/>
        </w:rPr>
        <w:t xml:space="preserve">0553-12 - </w:t>
      </w:r>
      <w:r>
        <w:rPr>
          <w:rFonts w:ascii="Arial" w:hAnsi="Arial" w:cs="Arial" w:hint="cs"/>
          <w:sz w:val="20"/>
          <w:szCs w:val="20"/>
          <w:rtl/>
          <w:lang w:eastAsia="en-US"/>
        </w:rPr>
        <w:t xml:space="preserve"> : </w:t>
      </w:r>
      <w:r w:rsidR="003E52B2">
        <w:rPr>
          <w:rFonts w:ascii="Arial" w:hAnsi="Arial" w:cs="Arial"/>
          <w:sz w:val="20"/>
          <w:szCs w:val="20"/>
          <w:rtl/>
          <w:lang w:eastAsia="en-US"/>
        </w:rPr>
        <w:t>מתנדבים</w:t>
      </w:r>
      <w:r w:rsidR="003E52B2">
        <w:rPr>
          <w:rFonts w:ascii="Arial" w:hAnsi="Arial" w:cs="Arial"/>
          <w:sz w:val="20"/>
          <w:szCs w:val="20"/>
          <w:lang w:eastAsia="en-US"/>
        </w:rPr>
        <w:t xml:space="preserve"> </w:t>
      </w:r>
      <w:r w:rsidR="003E52B2">
        <w:rPr>
          <w:rFonts w:ascii="Arial" w:hAnsi="Arial" w:cs="Arial"/>
          <w:sz w:val="20"/>
          <w:szCs w:val="20"/>
          <w:rtl/>
          <w:lang w:eastAsia="en-US"/>
        </w:rPr>
        <w:t>בריאים</w:t>
      </w:r>
      <w:r w:rsidR="003E52B2">
        <w:rPr>
          <w:rFonts w:ascii="Arial" w:hAnsi="Arial" w:cs="Arial"/>
          <w:sz w:val="20"/>
          <w:szCs w:val="20"/>
          <w:lang w:eastAsia="en-US"/>
        </w:rPr>
        <w:t xml:space="preserve">, </w:t>
      </w:r>
      <w:r w:rsidR="003E52B2">
        <w:rPr>
          <w:rFonts w:ascii="Arial" w:hAnsi="Arial" w:cs="Arial"/>
          <w:sz w:val="20"/>
          <w:szCs w:val="20"/>
          <w:rtl/>
          <w:lang w:eastAsia="en-US"/>
        </w:rPr>
        <w:t>שאינם</w:t>
      </w:r>
      <w:r w:rsidR="003E52B2">
        <w:rPr>
          <w:rFonts w:ascii="Arial" w:hAnsi="Arial" w:cs="Arial"/>
          <w:sz w:val="20"/>
          <w:szCs w:val="20"/>
          <w:lang w:eastAsia="en-US"/>
        </w:rPr>
        <w:t xml:space="preserve"> </w:t>
      </w:r>
      <w:r w:rsidR="003E52B2">
        <w:rPr>
          <w:rFonts w:ascii="Arial" w:hAnsi="Arial" w:cs="Arial"/>
          <w:sz w:val="20"/>
          <w:szCs w:val="20"/>
          <w:rtl/>
          <w:lang w:eastAsia="en-US"/>
        </w:rPr>
        <w:t>כפופים</w:t>
      </w:r>
      <w:r w:rsidR="003E52B2">
        <w:rPr>
          <w:rFonts w:ascii="Arial" w:hAnsi="Arial" w:cs="Arial"/>
          <w:sz w:val="20"/>
          <w:szCs w:val="20"/>
          <w:lang w:eastAsia="en-US"/>
        </w:rPr>
        <w:t xml:space="preserve"> </w:t>
      </w:r>
      <w:r>
        <w:rPr>
          <w:rFonts w:ascii="Arial" w:hAnsi="Arial" w:cs="Arial"/>
          <w:sz w:val="20"/>
          <w:szCs w:val="20"/>
          <w:rtl/>
          <w:lang w:eastAsia="en-US"/>
        </w:rPr>
        <w:t>לחוקרי</w:t>
      </w:r>
      <w:r>
        <w:rPr>
          <w:rFonts w:ascii="Arial" w:hAnsi="Arial" w:cs="Arial" w:hint="cs"/>
          <w:sz w:val="20"/>
          <w:szCs w:val="20"/>
          <w:rtl/>
          <w:lang w:eastAsia="en-US"/>
        </w:rPr>
        <w:t>ם,</w:t>
      </w:r>
      <w:r w:rsidR="003E52B2">
        <w:rPr>
          <w:rFonts w:ascii="Arial" w:hAnsi="Arial" w:cs="Arial"/>
          <w:sz w:val="20"/>
          <w:szCs w:val="20"/>
          <w:lang w:eastAsia="en-US"/>
        </w:rPr>
        <w:t xml:space="preserve"> </w:t>
      </w:r>
      <w:r w:rsidR="003E52B2">
        <w:rPr>
          <w:rFonts w:ascii="Arial" w:hAnsi="Arial" w:cs="Arial"/>
          <w:sz w:val="20"/>
          <w:szCs w:val="20"/>
          <w:rtl/>
          <w:lang w:eastAsia="en-US"/>
        </w:rPr>
        <w:t>יתבקשו</w:t>
      </w:r>
      <w:r w:rsidR="003E52B2">
        <w:rPr>
          <w:rFonts w:ascii="Arial" w:hAnsi="Arial" w:cs="Arial"/>
          <w:sz w:val="20"/>
          <w:szCs w:val="20"/>
          <w:lang w:eastAsia="en-US"/>
        </w:rPr>
        <w:t xml:space="preserve"> </w:t>
      </w:r>
      <w:r w:rsidR="003E52B2">
        <w:rPr>
          <w:rFonts w:ascii="Arial" w:hAnsi="Arial" w:cs="Arial"/>
          <w:sz w:val="20"/>
          <w:szCs w:val="20"/>
          <w:rtl/>
          <w:lang w:eastAsia="en-US"/>
        </w:rPr>
        <w:t>לבצע</w:t>
      </w:r>
      <w:r w:rsidR="003E52B2">
        <w:rPr>
          <w:rFonts w:ascii="Arial" w:hAnsi="Arial" w:cs="Arial"/>
          <w:sz w:val="20"/>
          <w:szCs w:val="20"/>
          <w:lang w:eastAsia="en-US"/>
        </w:rPr>
        <w:t xml:space="preserve"> </w:t>
      </w:r>
      <w:r w:rsidR="003E52B2">
        <w:rPr>
          <w:rFonts w:ascii="Arial" w:hAnsi="Arial" w:cs="Arial"/>
          <w:sz w:val="20"/>
          <w:szCs w:val="20"/>
          <w:rtl/>
          <w:lang w:eastAsia="en-US"/>
        </w:rPr>
        <w:t>בדיקה</w:t>
      </w:r>
      <w:r w:rsidR="003E52B2">
        <w:rPr>
          <w:rFonts w:ascii="Arial" w:hAnsi="Arial" w:cs="Arial"/>
          <w:sz w:val="20"/>
          <w:szCs w:val="20"/>
          <w:lang w:eastAsia="en-US"/>
        </w:rPr>
        <w:t xml:space="preserve"> </w:t>
      </w:r>
      <w:r w:rsidR="003E52B2">
        <w:rPr>
          <w:rFonts w:ascii="Arial" w:hAnsi="Arial" w:cs="Arial"/>
          <w:sz w:val="20"/>
          <w:szCs w:val="20"/>
          <w:rtl/>
          <w:lang w:eastAsia="en-US"/>
        </w:rPr>
        <w:t>אנדוסקופית</w:t>
      </w:r>
      <w:r w:rsidR="003E52B2">
        <w:rPr>
          <w:rFonts w:ascii="Arial" w:hAnsi="Arial" w:cs="Arial"/>
          <w:sz w:val="20"/>
          <w:szCs w:val="20"/>
          <w:lang w:eastAsia="en-US"/>
        </w:rPr>
        <w:t xml:space="preserve"> </w:t>
      </w:r>
      <w:r w:rsidR="003E52B2">
        <w:rPr>
          <w:rFonts w:ascii="Arial" w:hAnsi="Arial" w:cs="Arial"/>
          <w:sz w:val="20"/>
          <w:szCs w:val="20"/>
          <w:rtl/>
          <w:lang w:eastAsia="en-US"/>
        </w:rPr>
        <w:t>של</w:t>
      </w:r>
      <w:r w:rsidR="003E52B2">
        <w:rPr>
          <w:rFonts w:ascii="Arial" w:hAnsi="Arial" w:cs="Arial"/>
          <w:sz w:val="20"/>
          <w:szCs w:val="20"/>
          <w:lang w:eastAsia="en-US"/>
        </w:rPr>
        <w:t xml:space="preserve"> </w:t>
      </w:r>
      <w:r w:rsidR="003E52B2">
        <w:rPr>
          <w:rFonts w:ascii="Arial" w:hAnsi="Arial" w:cs="Arial"/>
          <w:sz w:val="20"/>
          <w:szCs w:val="20"/>
          <w:rtl/>
          <w:lang w:eastAsia="en-US"/>
        </w:rPr>
        <w:t>דרכי</w:t>
      </w:r>
      <w:r w:rsidR="003E52B2">
        <w:rPr>
          <w:rFonts w:ascii="Arial" w:hAnsi="Arial" w:cs="Arial"/>
          <w:sz w:val="20"/>
          <w:szCs w:val="20"/>
          <w:lang w:eastAsia="en-US"/>
        </w:rPr>
        <w:t xml:space="preserve"> </w:t>
      </w:r>
      <w:r w:rsidR="003E52B2">
        <w:rPr>
          <w:rFonts w:ascii="Arial" w:hAnsi="Arial" w:cs="Arial"/>
          <w:sz w:val="20"/>
          <w:szCs w:val="20"/>
          <w:rtl/>
          <w:lang w:eastAsia="en-US"/>
        </w:rPr>
        <w:t>העיכול</w:t>
      </w:r>
      <w:r>
        <w:rPr>
          <w:rFonts w:ascii="Arial" w:hAnsi="Arial" w:cs="Arial" w:hint="cs"/>
          <w:sz w:val="20"/>
          <w:szCs w:val="20"/>
          <w:rtl/>
          <w:lang w:eastAsia="en-US"/>
        </w:rPr>
        <w:t xml:space="preserve"> </w:t>
      </w:r>
      <w:r w:rsidR="003E52B2">
        <w:rPr>
          <w:rFonts w:ascii="Arial" w:hAnsi="Arial" w:cs="Arial"/>
          <w:sz w:val="20"/>
          <w:szCs w:val="20"/>
          <w:rtl/>
          <w:lang w:eastAsia="en-US"/>
        </w:rPr>
        <w:t>העליונות</w:t>
      </w:r>
      <w:r w:rsidR="003E52B2">
        <w:rPr>
          <w:rFonts w:ascii="Arial" w:hAnsi="Arial" w:cs="Arial"/>
          <w:sz w:val="20"/>
          <w:szCs w:val="20"/>
          <w:lang w:eastAsia="en-US"/>
        </w:rPr>
        <w:t xml:space="preserve"> </w:t>
      </w:r>
      <w:r w:rsidR="003E52B2">
        <w:rPr>
          <w:rFonts w:ascii="Arial" w:hAnsi="Arial" w:cs="Arial"/>
          <w:sz w:val="20"/>
          <w:szCs w:val="20"/>
          <w:rtl/>
          <w:lang w:eastAsia="en-US"/>
        </w:rPr>
        <w:t>והתחתונות</w:t>
      </w:r>
      <w:r>
        <w:rPr>
          <w:rFonts w:ascii="Arial" w:hAnsi="Arial" w:cs="Arial" w:hint="cs"/>
          <w:sz w:val="20"/>
          <w:szCs w:val="20"/>
          <w:rtl/>
          <w:lang w:eastAsia="en-US"/>
        </w:rPr>
        <w:t xml:space="preserve">. </w:t>
      </w:r>
      <w:r w:rsidR="003E52B2">
        <w:rPr>
          <w:rFonts w:ascii="Arial" w:hAnsi="Arial" w:cs="Arial"/>
          <w:sz w:val="20"/>
          <w:szCs w:val="20"/>
          <w:rtl/>
          <w:lang w:eastAsia="en-US"/>
        </w:rPr>
        <w:t>טרם</w:t>
      </w:r>
      <w:r w:rsidR="003E52B2">
        <w:rPr>
          <w:rFonts w:ascii="Arial" w:hAnsi="Arial" w:cs="Arial"/>
          <w:sz w:val="20"/>
          <w:szCs w:val="20"/>
          <w:lang w:eastAsia="en-US"/>
        </w:rPr>
        <w:t xml:space="preserve"> </w:t>
      </w:r>
      <w:r w:rsidR="003E52B2">
        <w:rPr>
          <w:rFonts w:ascii="Arial" w:hAnsi="Arial" w:cs="Arial"/>
          <w:sz w:val="20"/>
          <w:szCs w:val="20"/>
          <w:rtl/>
          <w:lang w:eastAsia="en-US"/>
        </w:rPr>
        <w:t>הבדיקה</w:t>
      </w:r>
      <w:r w:rsidR="003E52B2">
        <w:rPr>
          <w:rFonts w:ascii="Arial" w:hAnsi="Arial" w:cs="Arial"/>
          <w:sz w:val="20"/>
          <w:szCs w:val="20"/>
          <w:lang w:eastAsia="en-US"/>
        </w:rPr>
        <w:t xml:space="preserve"> </w:t>
      </w:r>
      <w:r w:rsidR="003E52B2">
        <w:rPr>
          <w:rFonts w:ascii="Arial" w:hAnsi="Arial" w:cs="Arial"/>
          <w:sz w:val="20"/>
          <w:szCs w:val="20"/>
          <w:rtl/>
          <w:lang w:eastAsia="en-US"/>
        </w:rPr>
        <w:t>יילקחו</w:t>
      </w:r>
      <w:r w:rsidR="003E52B2">
        <w:rPr>
          <w:rFonts w:ascii="Arial" w:hAnsi="Arial" w:cs="Arial"/>
          <w:sz w:val="20"/>
          <w:szCs w:val="20"/>
          <w:lang w:eastAsia="en-US"/>
        </w:rPr>
        <w:t xml:space="preserve"> </w:t>
      </w:r>
      <w:r w:rsidR="003E52B2">
        <w:rPr>
          <w:rFonts w:ascii="Arial" w:hAnsi="Arial" w:cs="Arial"/>
          <w:sz w:val="20"/>
          <w:szCs w:val="20"/>
          <w:rtl/>
          <w:lang w:eastAsia="en-US"/>
        </w:rPr>
        <w:t>להם</w:t>
      </w:r>
      <w:r w:rsidR="003E52B2">
        <w:rPr>
          <w:rFonts w:ascii="Arial" w:hAnsi="Arial" w:cs="Arial"/>
          <w:sz w:val="20"/>
          <w:szCs w:val="20"/>
          <w:lang w:eastAsia="en-US"/>
        </w:rPr>
        <w:t xml:space="preserve"> 10 </w:t>
      </w:r>
      <w:r w:rsidR="003E52B2">
        <w:rPr>
          <w:rFonts w:ascii="Arial" w:hAnsi="Arial" w:cs="Arial"/>
          <w:sz w:val="20"/>
          <w:szCs w:val="20"/>
          <w:rtl/>
          <w:lang w:eastAsia="en-US"/>
        </w:rPr>
        <w:t>מ</w:t>
      </w:r>
      <w:r w:rsidR="003E52B2">
        <w:rPr>
          <w:rFonts w:ascii="Arial" w:hAnsi="Arial" w:cs="Arial"/>
          <w:sz w:val="20"/>
          <w:szCs w:val="20"/>
          <w:lang w:eastAsia="en-US"/>
        </w:rPr>
        <w:t>"</w:t>
      </w:r>
      <w:r w:rsidR="003E52B2">
        <w:rPr>
          <w:rFonts w:ascii="Arial" w:hAnsi="Arial" w:cs="Arial"/>
          <w:sz w:val="20"/>
          <w:szCs w:val="20"/>
          <w:rtl/>
          <w:lang w:eastAsia="en-US"/>
        </w:rPr>
        <w:t>ל</w:t>
      </w:r>
      <w:r w:rsidR="003E52B2">
        <w:rPr>
          <w:rFonts w:ascii="Arial" w:hAnsi="Arial" w:cs="Arial"/>
          <w:sz w:val="20"/>
          <w:szCs w:val="20"/>
          <w:lang w:eastAsia="en-US"/>
        </w:rPr>
        <w:t xml:space="preserve"> </w:t>
      </w:r>
      <w:r w:rsidR="003E52B2">
        <w:rPr>
          <w:rFonts w:ascii="Arial" w:hAnsi="Arial" w:cs="Arial"/>
          <w:sz w:val="20"/>
          <w:szCs w:val="20"/>
          <w:rtl/>
          <w:lang w:eastAsia="en-US"/>
        </w:rPr>
        <w:t>דם</w:t>
      </w:r>
      <w:r w:rsidR="003E52B2">
        <w:rPr>
          <w:rFonts w:ascii="Arial" w:hAnsi="Arial" w:cs="Arial"/>
          <w:sz w:val="20"/>
          <w:szCs w:val="20"/>
          <w:lang w:eastAsia="en-US"/>
        </w:rPr>
        <w:t xml:space="preserve"> </w:t>
      </w:r>
      <w:r w:rsidR="003E52B2">
        <w:rPr>
          <w:rFonts w:ascii="Arial" w:hAnsi="Arial" w:cs="Arial"/>
          <w:sz w:val="20"/>
          <w:szCs w:val="20"/>
          <w:rtl/>
          <w:lang w:eastAsia="en-US"/>
        </w:rPr>
        <w:t>לביצוע</w:t>
      </w:r>
      <w:r w:rsidR="003E52B2">
        <w:rPr>
          <w:rFonts w:ascii="Arial" w:hAnsi="Arial" w:cs="Arial"/>
          <w:sz w:val="20"/>
          <w:szCs w:val="20"/>
          <w:lang w:eastAsia="en-US"/>
        </w:rPr>
        <w:t xml:space="preserve"> </w:t>
      </w:r>
      <w:r w:rsidR="003E52B2">
        <w:rPr>
          <w:rFonts w:ascii="Arial" w:hAnsi="Arial" w:cs="Arial"/>
          <w:sz w:val="20"/>
          <w:szCs w:val="20"/>
          <w:rtl/>
          <w:lang w:eastAsia="en-US"/>
        </w:rPr>
        <w:t>בדיקות</w:t>
      </w:r>
      <w:r w:rsidR="003E52B2">
        <w:rPr>
          <w:rFonts w:ascii="Arial" w:hAnsi="Arial" w:cs="Arial"/>
          <w:sz w:val="20"/>
          <w:szCs w:val="20"/>
          <w:lang w:eastAsia="en-US"/>
        </w:rPr>
        <w:t xml:space="preserve"> </w:t>
      </w:r>
      <w:r w:rsidR="003E52B2">
        <w:rPr>
          <w:rFonts w:ascii="Arial" w:hAnsi="Arial" w:cs="Arial"/>
          <w:sz w:val="20"/>
          <w:szCs w:val="20"/>
          <w:rtl/>
          <w:lang w:eastAsia="en-US"/>
        </w:rPr>
        <w:t>דם</w:t>
      </w:r>
      <w:r w:rsidR="003E52B2">
        <w:rPr>
          <w:rFonts w:ascii="Arial" w:hAnsi="Arial" w:cs="Arial"/>
          <w:sz w:val="20"/>
          <w:szCs w:val="20"/>
          <w:lang w:eastAsia="en-US"/>
        </w:rPr>
        <w:t xml:space="preserve"> </w:t>
      </w:r>
      <w:r w:rsidR="003E52B2">
        <w:rPr>
          <w:rFonts w:ascii="Arial" w:hAnsi="Arial" w:cs="Arial"/>
          <w:sz w:val="20"/>
          <w:szCs w:val="20"/>
          <w:rtl/>
          <w:lang w:eastAsia="en-US"/>
        </w:rPr>
        <w:t>שונות</w:t>
      </w:r>
      <w:r w:rsidR="003E52B2">
        <w:rPr>
          <w:rFonts w:ascii="Arial" w:hAnsi="Arial" w:cs="Arial"/>
          <w:sz w:val="20"/>
          <w:szCs w:val="20"/>
          <w:lang w:eastAsia="en-US"/>
        </w:rPr>
        <w:t xml:space="preserve"> </w:t>
      </w:r>
      <w:r w:rsidR="003E52B2">
        <w:rPr>
          <w:rFonts w:ascii="Arial" w:hAnsi="Arial" w:cs="Arial"/>
          <w:sz w:val="20"/>
          <w:szCs w:val="20"/>
          <w:rtl/>
          <w:lang w:eastAsia="en-US"/>
        </w:rPr>
        <w:t>כמפורט</w:t>
      </w:r>
      <w:r w:rsidR="003E52B2">
        <w:rPr>
          <w:rFonts w:ascii="Arial" w:hAnsi="Arial" w:cs="Arial"/>
          <w:sz w:val="20"/>
          <w:szCs w:val="20"/>
          <w:lang w:eastAsia="en-US"/>
        </w:rPr>
        <w:t xml:space="preserve"> </w:t>
      </w:r>
      <w:r w:rsidR="003E52B2">
        <w:rPr>
          <w:rFonts w:ascii="Arial" w:hAnsi="Arial" w:cs="Arial"/>
          <w:sz w:val="20"/>
          <w:szCs w:val="20"/>
          <w:rtl/>
          <w:lang w:eastAsia="en-US"/>
        </w:rPr>
        <w:t>בפרוטוקול</w:t>
      </w:r>
      <w:r w:rsidR="003E52B2">
        <w:rPr>
          <w:rFonts w:ascii="Arial" w:hAnsi="Arial" w:cs="Arial"/>
          <w:sz w:val="20"/>
          <w:szCs w:val="20"/>
          <w:lang w:eastAsia="en-US"/>
        </w:rPr>
        <w:t xml:space="preserve"> 0553-12  </w:t>
      </w:r>
      <w:r w:rsidR="003E52B2">
        <w:rPr>
          <w:rFonts w:ascii="Arial" w:hAnsi="Arial" w:cs="Arial"/>
          <w:sz w:val="20"/>
          <w:szCs w:val="20"/>
          <w:rtl/>
          <w:lang w:eastAsia="en-US"/>
        </w:rPr>
        <w:t>וכן</w:t>
      </w:r>
      <w:r>
        <w:rPr>
          <w:rFonts w:ascii="Arial" w:hAnsi="Arial" w:cs="Arial" w:hint="cs"/>
          <w:sz w:val="20"/>
          <w:szCs w:val="20"/>
          <w:rtl/>
          <w:lang w:eastAsia="en-US"/>
        </w:rPr>
        <w:t xml:space="preserve"> </w:t>
      </w:r>
      <w:r w:rsidR="003E52B2">
        <w:rPr>
          <w:rFonts w:ascii="Arial" w:hAnsi="Arial" w:cs="Arial"/>
          <w:sz w:val="20"/>
          <w:szCs w:val="20"/>
          <w:rtl/>
          <w:lang w:eastAsia="en-US"/>
        </w:rPr>
        <w:t>להפקת</w:t>
      </w:r>
      <w:r w:rsidR="003E52B2">
        <w:rPr>
          <w:rFonts w:ascii="Arial" w:hAnsi="Arial" w:cs="Arial"/>
          <w:sz w:val="20"/>
          <w:szCs w:val="20"/>
          <w:lang w:eastAsia="en-US"/>
        </w:rPr>
        <w:t xml:space="preserve"> </w:t>
      </w:r>
      <w:proofErr w:type="spellStart"/>
      <w:r w:rsidR="003E52B2">
        <w:rPr>
          <w:rFonts w:ascii="Arial" w:hAnsi="Arial" w:cs="Arial"/>
          <w:sz w:val="20"/>
          <w:szCs w:val="20"/>
          <w:rtl/>
          <w:lang w:eastAsia="en-US"/>
        </w:rPr>
        <w:t>דנ</w:t>
      </w:r>
      <w:proofErr w:type="spellEnd"/>
      <w:r w:rsidR="003E52B2">
        <w:rPr>
          <w:rFonts w:ascii="Arial" w:hAnsi="Arial" w:cs="Arial"/>
          <w:sz w:val="20"/>
          <w:szCs w:val="20"/>
          <w:lang w:eastAsia="en-US"/>
        </w:rPr>
        <w:t>"</w:t>
      </w:r>
      <w:r w:rsidR="003E52B2">
        <w:rPr>
          <w:rFonts w:ascii="Arial" w:hAnsi="Arial" w:cs="Arial"/>
          <w:sz w:val="20"/>
          <w:szCs w:val="20"/>
          <w:rtl/>
          <w:lang w:eastAsia="en-US"/>
        </w:rPr>
        <w:t>א</w:t>
      </w:r>
      <w:r w:rsidR="003E52B2">
        <w:rPr>
          <w:rFonts w:ascii="Arial" w:hAnsi="Arial" w:cs="Arial"/>
          <w:sz w:val="20"/>
          <w:szCs w:val="20"/>
          <w:lang w:eastAsia="en-US"/>
        </w:rPr>
        <w:t>.</w:t>
      </w:r>
    </w:p>
    <w:p w:rsidR="003E52B2" w:rsidRDefault="003E52B2" w:rsidP="003E52B2">
      <w:pPr>
        <w:autoSpaceDE w:val="0"/>
        <w:autoSpaceDN w:val="0"/>
        <w:bidi/>
        <w:adjustRightInd w:val="0"/>
        <w:rPr>
          <w:rFonts w:ascii="Arial" w:hAnsi="Arial" w:cs="Arial"/>
          <w:sz w:val="20"/>
          <w:szCs w:val="20"/>
          <w:lang w:eastAsia="en-US"/>
        </w:rPr>
      </w:pPr>
      <w:r>
        <w:rPr>
          <w:rFonts w:ascii="Arial" w:hAnsi="Arial" w:cs="Arial"/>
          <w:sz w:val="20"/>
          <w:szCs w:val="20"/>
          <w:rtl/>
          <w:lang w:eastAsia="en-US"/>
        </w:rPr>
        <w:t>במהלך</w:t>
      </w:r>
      <w:r>
        <w:rPr>
          <w:rFonts w:ascii="Arial" w:hAnsi="Arial" w:cs="Arial"/>
          <w:sz w:val="20"/>
          <w:szCs w:val="20"/>
          <w:lang w:eastAsia="en-US"/>
        </w:rPr>
        <w:t xml:space="preserve"> </w:t>
      </w:r>
      <w:r>
        <w:rPr>
          <w:rFonts w:ascii="Arial" w:hAnsi="Arial" w:cs="Arial"/>
          <w:sz w:val="20"/>
          <w:szCs w:val="20"/>
          <w:rtl/>
          <w:lang w:eastAsia="en-US"/>
        </w:rPr>
        <w:t>הבדיקה</w:t>
      </w:r>
      <w:r>
        <w:rPr>
          <w:rFonts w:ascii="Arial" w:hAnsi="Arial" w:cs="Arial"/>
          <w:sz w:val="20"/>
          <w:szCs w:val="20"/>
          <w:lang w:eastAsia="en-US"/>
        </w:rPr>
        <w:t xml:space="preserve"> </w:t>
      </w:r>
      <w:r>
        <w:rPr>
          <w:rFonts w:ascii="Arial" w:hAnsi="Arial" w:cs="Arial"/>
          <w:sz w:val="20"/>
          <w:szCs w:val="20"/>
          <w:rtl/>
          <w:lang w:eastAsia="en-US"/>
        </w:rPr>
        <w:t>יינטלו</w:t>
      </w:r>
      <w:r>
        <w:rPr>
          <w:rFonts w:ascii="Arial" w:hAnsi="Arial" w:cs="Arial"/>
          <w:sz w:val="20"/>
          <w:szCs w:val="20"/>
          <w:lang w:eastAsia="en-US"/>
        </w:rPr>
        <w:t xml:space="preserve"> </w:t>
      </w:r>
      <w:r>
        <w:rPr>
          <w:rFonts w:ascii="Arial" w:hAnsi="Arial" w:cs="Arial"/>
          <w:sz w:val="20"/>
          <w:szCs w:val="20"/>
          <w:rtl/>
          <w:lang w:eastAsia="en-US"/>
        </w:rPr>
        <w:t>דגימות</w:t>
      </w:r>
      <w:r>
        <w:rPr>
          <w:rFonts w:ascii="Arial" w:hAnsi="Arial" w:cs="Arial"/>
          <w:sz w:val="20"/>
          <w:szCs w:val="20"/>
          <w:lang w:eastAsia="en-US"/>
        </w:rPr>
        <w:t xml:space="preserve"> </w:t>
      </w:r>
      <w:r>
        <w:rPr>
          <w:rFonts w:ascii="Arial" w:hAnsi="Arial" w:cs="Arial"/>
          <w:sz w:val="20"/>
          <w:szCs w:val="20"/>
          <w:rtl/>
          <w:lang w:eastAsia="en-US"/>
        </w:rPr>
        <w:t>ביופסיה</w:t>
      </w:r>
      <w:r>
        <w:rPr>
          <w:rFonts w:ascii="Arial" w:hAnsi="Arial" w:cs="Arial"/>
          <w:sz w:val="20"/>
          <w:szCs w:val="20"/>
          <w:lang w:eastAsia="en-US"/>
        </w:rPr>
        <w:t xml:space="preserve"> </w:t>
      </w:r>
      <w:r>
        <w:rPr>
          <w:rFonts w:ascii="Arial" w:hAnsi="Arial" w:cs="Arial"/>
          <w:sz w:val="20"/>
          <w:szCs w:val="20"/>
          <w:rtl/>
          <w:lang w:eastAsia="en-US"/>
        </w:rPr>
        <w:t>וציטולוגיה</w:t>
      </w:r>
      <w:r>
        <w:rPr>
          <w:rFonts w:ascii="Arial" w:hAnsi="Arial" w:cs="Arial"/>
          <w:sz w:val="20"/>
          <w:szCs w:val="20"/>
          <w:lang w:eastAsia="en-US"/>
        </w:rPr>
        <w:t xml:space="preserve"> </w:t>
      </w:r>
      <w:r>
        <w:rPr>
          <w:rFonts w:ascii="Arial" w:hAnsi="Arial" w:cs="Arial"/>
          <w:sz w:val="20"/>
          <w:szCs w:val="20"/>
          <w:rtl/>
          <w:lang w:eastAsia="en-US"/>
        </w:rPr>
        <w:t>באמצעות</w:t>
      </w:r>
      <w:r>
        <w:rPr>
          <w:rFonts w:ascii="Arial" w:hAnsi="Arial" w:cs="Arial"/>
          <w:sz w:val="20"/>
          <w:szCs w:val="20"/>
          <w:lang w:eastAsia="en-US"/>
        </w:rPr>
        <w:t xml:space="preserve"> </w:t>
      </w:r>
      <w:r>
        <w:rPr>
          <w:rFonts w:ascii="Arial" w:hAnsi="Arial" w:cs="Arial"/>
          <w:sz w:val="20"/>
          <w:szCs w:val="20"/>
          <w:rtl/>
          <w:lang w:eastAsia="en-US"/>
        </w:rPr>
        <w:t>מברשת</w:t>
      </w:r>
      <w:r>
        <w:rPr>
          <w:rFonts w:ascii="Arial" w:hAnsi="Arial" w:cs="Arial"/>
          <w:sz w:val="20"/>
          <w:szCs w:val="20"/>
          <w:lang w:eastAsia="en-US"/>
        </w:rPr>
        <w:t xml:space="preserve"> </w:t>
      </w:r>
      <w:r>
        <w:rPr>
          <w:rFonts w:ascii="Arial" w:hAnsi="Arial" w:cs="Arial"/>
          <w:sz w:val="20"/>
          <w:szCs w:val="20"/>
          <w:rtl/>
          <w:lang w:eastAsia="en-US"/>
        </w:rPr>
        <w:t>מחלקי</w:t>
      </w:r>
      <w:r>
        <w:rPr>
          <w:rFonts w:ascii="Arial" w:hAnsi="Arial" w:cs="Arial"/>
          <w:sz w:val="20"/>
          <w:szCs w:val="20"/>
          <w:lang w:eastAsia="en-US"/>
        </w:rPr>
        <w:t xml:space="preserve"> </w:t>
      </w:r>
      <w:r>
        <w:rPr>
          <w:rFonts w:ascii="Arial" w:hAnsi="Arial" w:cs="Arial"/>
          <w:sz w:val="20"/>
          <w:szCs w:val="20"/>
          <w:rtl/>
          <w:lang w:eastAsia="en-US"/>
        </w:rPr>
        <w:t>המעי</w:t>
      </w:r>
      <w:r>
        <w:rPr>
          <w:rFonts w:ascii="Arial" w:hAnsi="Arial" w:cs="Arial"/>
          <w:sz w:val="20"/>
          <w:szCs w:val="20"/>
          <w:lang w:eastAsia="en-US"/>
        </w:rPr>
        <w:t xml:space="preserve"> </w:t>
      </w:r>
      <w:r>
        <w:rPr>
          <w:rFonts w:ascii="Arial" w:hAnsi="Arial" w:cs="Arial"/>
          <w:sz w:val="20"/>
          <w:szCs w:val="20"/>
          <w:rtl/>
          <w:lang w:eastAsia="en-US"/>
        </w:rPr>
        <w:t>השונים</w:t>
      </w:r>
      <w:r>
        <w:rPr>
          <w:rFonts w:ascii="Arial" w:hAnsi="Arial" w:cs="Arial"/>
          <w:sz w:val="20"/>
          <w:szCs w:val="20"/>
          <w:lang w:eastAsia="en-US"/>
        </w:rPr>
        <w:t xml:space="preserve"> </w:t>
      </w:r>
      <w:r>
        <w:rPr>
          <w:rFonts w:ascii="Arial" w:hAnsi="Arial" w:cs="Arial"/>
          <w:sz w:val="20"/>
          <w:szCs w:val="20"/>
          <w:rtl/>
          <w:lang w:eastAsia="en-US"/>
        </w:rPr>
        <w:t>וכן</w:t>
      </w:r>
      <w:r>
        <w:rPr>
          <w:rFonts w:ascii="Arial" w:hAnsi="Arial" w:cs="Arial"/>
          <w:sz w:val="20"/>
          <w:szCs w:val="20"/>
          <w:lang w:eastAsia="en-US"/>
        </w:rPr>
        <w:t xml:space="preserve"> </w:t>
      </w:r>
      <w:r>
        <w:rPr>
          <w:rFonts w:ascii="Arial" w:hAnsi="Arial" w:cs="Arial"/>
          <w:sz w:val="20"/>
          <w:szCs w:val="20"/>
          <w:rtl/>
          <w:lang w:eastAsia="en-US"/>
        </w:rPr>
        <w:t>דגימות</w:t>
      </w:r>
      <w:r>
        <w:rPr>
          <w:rFonts w:ascii="Arial" w:hAnsi="Arial" w:cs="Arial"/>
          <w:sz w:val="20"/>
          <w:szCs w:val="20"/>
          <w:lang w:eastAsia="en-US"/>
        </w:rPr>
        <w:t xml:space="preserve"> </w:t>
      </w:r>
      <w:r>
        <w:rPr>
          <w:rFonts w:ascii="Arial" w:hAnsi="Arial" w:cs="Arial"/>
          <w:sz w:val="20"/>
          <w:szCs w:val="20"/>
          <w:rtl/>
          <w:lang w:eastAsia="en-US"/>
        </w:rPr>
        <w:t>של</w:t>
      </w:r>
      <w:r>
        <w:rPr>
          <w:rFonts w:ascii="Arial" w:hAnsi="Arial" w:cs="Arial"/>
          <w:sz w:val="20"/>
          <w:szCs w:val="20"/>
          <w:lang w:eastAsia="en-US"/>
        </w:rPr>
        <w:t xml:space="preserve"> </w:t>
      </w:r>
      <w:r>
        <w:rPr>
          <w:rFonts w:ascii="Arial" w:hAnsi="Arial" w:cs="Arial"/>
          <w:sz w:val="20"/>
          <w:szCs w:val="20"/>
          <w:rtl/>
          <w:lang w:eastAsia="en-US"/>
        </w:rPr>
        <w:t>צואה</w:t>
      </w:r>
      <w:r>
        <w:rPr>
          <w:rFonts w:ascii="Arial" w:hAnsi="Arial" w:cs="Arial"/>
          <w:sz w:val="20"/>
          <w:szCs w:val="20"/>
          <w:lang w:eastAsia="en-US"/>
        </w:rPr>
        <w:t xml:space="preserve"> </w:t>
      </w:r>
      <w:r>
        <w:rPr>
          <w:rFonts w:ascii="Arial" w:hAnsi="Arial" w:cs="Arial"/>
          <w:sz w:val="20"/>
          <w:szCs w:val="20"/>
          <w:rtl/>
          <w:lang w:eastAsia="en-US"/>
        </w:rPr>
        <w:t>ונוזלים</w:t>
      </w:r>
    </w:p>
    <w:p w:rsidR="003E52B2" w:rsidRDefault="003E52B2" w:rsidP="00714166">
      <w:pPr>
        <w:autoSpaceDE w:val="0"/>
        <w:autoSpaceDN w:val="0"/>
        <w:bidi/>
        <w:adjustRightInd w:val="0"/>
        <w:rPr>
          <w:rFonts w:ascii="Arial" w:hAnsi="Arial" w:cs="Arial"/>
          <w:sz w:val="20"/>
          <w:szCs w:val="20"/>
          <w:lang w:eastAsia="en-US"/>
        </w:rPr>
      </w:pPr>
      <w:r>
        <w:rPr>
          <w:rFonts w:ascii="Arial" w:hAnsi="Arial" w:cs="Arial"/>
          <w:sz w:val="20"/>
          <w:szCs w:val="20"/>
          <w:rtl/>
          <w:lang w:eastAsia="en-US"/>
        </w:rPr>
        <w:t>הנשאבים</w:t>
      </w:r>
      <w:r>
        <w:rPr>
          <w:rFonts w:ascii="Arial" w:hAnsi="Arial" w:cs="Arial"/>
          <w:sz w:val="20"/>
          <w:szCs w:val="20"/>
          <w:lang w:eastAsia="en-US"/>
        </w:rPr>
        <w:t xml:space="preserve"> </w:t>
      </w:r>
      <w:r>
        <w:rPr>
          <w:rFonts w:ascii="Arial" w:hAnsi="Arial" w:cs="Arial"/>
          <w:sz w:val="20"/>
          <w:szCs w:val="20"/>
          <w:rtl/>
          <w:lang w:eastAsia="en-US"/>
        </w:rPr>
        <w:t>באופן</w:t>
      </w:r>
      <w:r>
        <w:rPr>
          <w:rFonts w:ascii="Arial" w:hAnsi="Arial" w:cs="Arial"/>
          <w:sz w:val="20"/>
          <w:szCs w:val="20"/>
          <w:lang w:eastAsia="en-US"/>
        </w:rPr>
        <w:t xml:space="preserve"> </w:t>
      </w:r>
      <w:r>
        <w:rPr>
          <w:rFonts w:ascii="Arial" w:hAnsi="Arial" w:cs="Arial"/>
          <w:sz w:val="20"/>
          <w:szCs w:val="20"/>
          <w:rtl/>
          <w:lang w:eastAsia="en-US"/>
        </w:rPr>
        <w:t>שגרתי</w:t>
      </w:r>
      <w:r>
        <w:rPr>
          <w:rFonts w:ascii="Arial" w:hAnsi="Arial" w:cs="Arial"/>
          <w:sz w:val="20"/>
          <w:szCs w:val="20"/>
          <w:lang w:eastAsia="en-US"/>
        </w:rPr>
        <w:t xml:space="preserve"> </w:t>
      </w:r>
      <w:r>
        <w:rPr>
          <w:rFonts w:ascii="Arial" w:hAnsi="Arial" w:cs="Arial"/>
          <w:sz w:val="20"/>
          <w:szCs w:val="20"/>
          <w:rtl/>
          <w:lang w:eastAsia="en-US"/>
        </w:rPr>
        <w:t>במהלך</w:t>
      </w:r>
      <w:r>
        <w:rPr>
          <w:rFonts w:ascii="Arial" w:hAnsi="Arial" w:cs="Arial"/>
          <w:sz w:val="20"/>
          <w:szCs w:val="20"/>
          <w:lang w:eastAsia="en-US"/>
        </w:rPr>
        <w:t xml:space="preserve"> </w:t>
      </w:r>
      <w:r>
        <w:rPr>
          <w:rFonts w:ascii="Arial" w:hAnsi="Arial" w:cs="Arial"/>
          <w:sz w:val="20"/>
          <w:szCs w:val="20"/>
          <w:rtl/>
          <w:lang w:eastAsia="en-US"/>
        </w:rPr>
        <w:t>הבדיקה</w:t>
      </w:r>
      <w:r>
        <w:rPr>
          <w:rFonts w:ascii="Arial" w:hAnsi="Arial" w:cs="Arial"/>
          <w:sz w:val="20"/>
          <w:szCs w:val="20"/>
          <w:lang w:eastAsia="en-US"/>
        </w:rPr>
        <w:t>.</w:t>
      </w:r>
    </w:p>
    <w:p w:rsidR="003E52B2" w:rsidRDefault="003E52B2" w:rsidP="003E52B2">
      <w:pPr>
        <w:autoSpaceDE w:val="0"/>
        <w:autoSpaceDN w:val="0"/>
        <w:bidi/>
        <w:adjustRightInd w:val="0"/>
        <w:rPr>
          <w:rFonts w:ascii="Arial" w:hAnsi="Arial" w:cs="Arial"/>
          <w:sz w:val="20"/>
          <w:szCs w:val="20"/>
          <w:lang w:eastAsia="en-US"/>
        </w:rPr>
      </w:pPr>
      <w:r>
        <w:rPr>
          <w:rFonts w:ascii="Arial" w:hAnsi="Arial" w:cs="Arial"/>
          <w:sz w:val="20"/>
          <w:szCs w:val="20"/>
          <w:rtl/>
          <w:lang w:eastAsia="en-US"/>
        </w:rPr>
        <w:t>דגימות</w:t>
      </w:r>
      <w:r>
        <w:rPr>
          <w:rFonts w:ascii="Arial" w:hAnsi="Arial" w:cs="Arial"/>
          <w:sz w:val="20"/>
          <w:szCs w:val="20"/>
          <w:lang w:eastAsia="en-US"/>
        </w:rPr>
        <w:t xml:space="preserve"> </w:t>
      </w:r>
      <w:r>
        <w:rPr>
          <w:rFonts w:ascii="Arial" w:hAnsi="Arial" w:cs="Arial"/>
          <w:sz w:val="20"/>
          <w:szCs w:val="20"/>
          <w:rtl/>
          <w:lang w:eastAsia="en-US"/>
        </w:rPr>
        <w:t>הרקמה</w:t>
      </w:r>
      <w:r>
        <w:rPr>
          <w:rFonts w:ascii="Arial" w:hAnsi="Arial" w:cs="Arial"/>
          <w:sz w:val="20"/>
          <w:szCs w:val="20"/>
          <w:lang w:eastAsia="en-US"/>
        </w:rPr>
        <w:t xml:space="preserve"> </w:t>
      </w:r>
      <w:r>
        <w:rPr>
          <w:rFonts w:ascii="Arial" w:hAnsi="Arial" w:cs="Arial"/>
          <w:sz w:val="20"/>
          <w:szCs w:val="20"/>
          <w:rtl/>
          <w:lang w:eastAsia="en-US"/>
        </w:rPr>
        <w:t>יוקפאו</w:t>
      </w:r>
      <w:r>
        <w:rPr>
          <w:rFonts w:ascii="Arial" w:hAnsi="Arial" w:cs="Arial"/>
          <w:sz w:val="20"/>
          <w:szCs w:val="20"/>
          <w:lang w:eastAsia="en-US"/>
        </w:rPr>
        <w:t xml:space="preserve"> </w:t>
      </w:r>
      <w:r>
        <w:rPr>
          <w:rFonts w:ascii="Arial" w:hAnsi="Arial" w:cs="Arial"/>
          <w:sz w:val="20"/>
          <w:szCs w:val="20"/>
          <w:rtl/>
          <w:lang w:eastAsia="en-US"/>
        </w:rPr>
        <w:t>במעבדת</w:t>
      </w:r>
      <w:r>
        <w:rPr>
          <w:rFonts w:ascii="Arial" w:hAnsi="Arial" w:cs="Arial"/>
          <w:sz w:val="20"/>
          <w:szCs w:val="20"/>
          <w:lang w:eastAsia="en-US"/>
        </w:rPr>
        <w:t xml:space="preserve"> </w:t>
      </w:r>
      <w:r>
        <w:rPr>
          <w:rFonts w:ascii="Arial" w:hAnsi="Arial" w:cs="Arial"/>
          <w:sz w:val="20"/>
          <w:szCs w:val="20"/>
          <w:rtl/>
          <w:lang w:eastAsia="en-US"/>
        </w:rPr>
        <w:t>גסטרו</w:t>
      </w:r>
      <w:r>
        <w:rPr>
          <w:rFonts w:ascii="Arial" w:hAnsi="Arial" w:cs="Arial"/>
          <w:sz w:val="20"/>
          <w:szCs w:val="20"/>
          <w:lang w:eastAsia="en-US"/>
        </w:rPr>
        <w:t xml:space="preserve"> </w:t>
      </w:r>
      <w:r>
        <w:rPr>
          <w:rFonts w:ascii="Arial" w:hAnsi="Arial" w:cs="Arial"/>
          <w:sz w:val="20"/>
          <w:szCs w:val="20"/>
          <w:rtl/>
          <w:lang w:eastAsia="en-US"/>
        </w:rPr>
        <w:t>לצורך</w:t>
      </w:r>
      <w:r>
        <w:rPr>
          <w:rFonts w:ascii="Arial" w:hAnsi="Arial" w:cs="Arial"/>
          <w:sz w:val="20"/>
          <w:szCs w:val="20"/>
          <w:lang w:eastAsia="en-US"/>
        </w:rPr>
        <w:t xml:space="preserve"> </w:t>
      </w:r>
      <w:r>
        <w:rPr>
          <w:rFonts w:ascii="Arial" w:hAnsi="Arial" w:cs="Arial"/>
          <w:sz w:val="20"/>
          <w:szCs w:val="20"/>
          <w:rtl/>
          <w:lang w:eastAsia="en-US"/>
        </w:rPr>
        <w:t>המשך</w:t>
      </w:r>
      <w:r>
        <w:rPr>
          <w:rFonts w:ascii="Arial" w:hAnsi="Arial" w:cs="Arial"/>
          <w:sz w:val="20"/>
          <w:szCs w:val="20"/>
          <w:lang w:eastAsia="en-US"/>
        </w:rPr>
        <w:t xml:space="preserve"> </w:t>
      </w:r>
      <w:r>
        <w:rPr>
          <w:rFonts w:ascii="Arial" w:hAnsi="Arial" w:cs="Arial"/>
          <w:sz w:val="20"/>
          <w:szCs w:val="20"/>
          <w:rtl/>
          <w:lang w:eastAsia="en-US"/>
        </w:rPr>
        <w:t>טיפול</w:t>
      </w:r>
      <w:r>
        <w:rPr>
          <w:rFonts w:ascii="Arial" w:hAnsi="Arial" w:cs="Arial"/>
          <w:sz w:val="20"/>
          <w:szCs w:val="20"/>
          <w:lang w:eastAsia="en-US"/>
        </w:rPr>
        <w:t xml:space="preserve"> </w:t>
      </w:r>
      <w:r>
        <w:rPr>
          <w:rFonts w:ascii="Arial" w:hAnsi="Arial" w:cs="Arial"/>
          <w:sz w:val="20"/>
          <w:szCs w:val="20"/>
          <w:rtl/>
          <w:lang w:eastAsia="en-US"/>
        </w:rPr>
        <w:t>וביצוע</w:t>
      </w:r>
      <w:r>
        <w:rPr>
          <w:rFonts w:ascii="Arial" w:hAnsi="Arial" w:cs="Arial"/>
          <w:sz w:val="20"/>
          <w:szCs w:val="20"/>
          <w:lang w:eastAsia="en-US"/>
        </w:rPr>
        <w:t xml:space="preserve"> </w:t>
      </w:r>
      <w:r>
        <w:rPr>
          <w:rFonts w:ascii="Arial" w:hAnsi="Arial" w:cs="Arial"/>
          <w:sz w:val="20"/>
          <w:szCs w:val="20"/>
          <w:rtl/>
          <w:lang w:eastAsia="en-US"/>
        </w:rPr>
        <w:t>בדיקות</w:t>
      </w:r>
      <w:r>
        <w:rPr>
          <w:rFonts w:ascii="Arial" w:hAnsi="Arial" w:cs="Arial"/>
          <w:sz w:val="20"/>
          <w:szCs w:val="20"/>
          <w:lang w:eastAsia="en-US"/>
        </w:rPr>
        <w:t xml:space="preserve"> </w:t>
      </w:r>
      <w:r>
        <w:rPr>
          <w:rFonts w:ascii="Arial" w:hAnsi="Arial" w:cs="Arial"/>
          <w:sz w:val="20"/>
          <w:szCs w:val="20"/>
          <w:rtl/>
          <w:lang w:eastAsia="en-US"/>
        </w:rPr>
        <w:t>הסמנים</w:t>
      </w:r>
      <w:r>
        <w:rPr>
          <w:rFonts w:ascii="Arial" w:hAnsi="Arial" w:cs="Arial"/>
          <w:sz w:val="20"/>
          <w:szCs w:val="20"/>
          <w:lang w:eastAsia="en-US"/>
        </w:rPr>
        <w:t xml:space="preserve"> </w:t>
      </w:r>
      <w:r>
        <w:rPr>
          <w:rFonts w:ascii="Arial" w:hAnsi="Arial" w:cs="Arial"/>
          <w:sz w:val="20"/>
          <w:szCs w:val="20"/>
          <w:rtl/>
          <w:lang w:eastAsia="en-US"/>
        </w:rPr>
        <w:t>החיידקיים</w:t>
      </w:r>
      <w:r>
        <w:rPr>
          <w:rFonts w:ascii="Arial" w:hAnsi="Arial" w:cs="Arial"/>
          <w:sz w:val="20"/>
          <w:szCs w:val="20"/>
          <w:lang w:eastAsia="en-US"/>
        </w:rPr>
        <w:t xml:space="preserve"> </w:t>
      </w:r>
      <w:r>
        <w:rPr>
          <w:rFonts w:ascii="Arial" w:hAnsi="Arial" w:cs="Arial"/>
          <w:sz w:val="20"/>
          <w:szCs w:val="20"/>
          <w:rtl/>
          <w:lang w:eastAsia="en-US"/>
        </w:rPr>
        <w:t>והפקת</w:t>
      </w:r>
      <w:r>
        <w:rPr>
          <w:rFonts w:ascii="Arial" w:hAnsi="Arial" w:cs="Arial"/>
          <w:sz w:val="20"/>
          <w:szCs w:val="20"/>
          <w:lang w:eastAsia="en-US"/>
        </w:rPr>
        <w:t xml:space="preserve"> </w:t>
      </w:r>
      <w:proofErr w:type="spellStart"/>
      <w:r>
        <w:rPr>
          <w:rFonts w:ascii="Arial" w:hAnsi="Arial" w:cs="Arial"/>
          <w:sz w:val="20"/>
          <w:szCs w:val="20"/>
          <w:rtl/>
          <w:lang w:eastAsia="en-US"/>
        </w:rPr>
        <w:t>רנ</w:t>
      </w:r>
      <w:proofErr w:type="spellEnd"/>
      <w:r>
        <w:rPr>
          <w:rFonts w:ascii="Arial" w:hAnsi="Arial" w:cs="Arial"/>
          <w:sz w:val="20"/>
          <w:szCs w:val="20"/>
          <w:lang w:eastAsia="en-US"/>
        </w:rPr>
        <w:t>"</w:t>
      </w:r>
      <w:r>
        <w:rPr>
          <w:rFonts w:ascii="Arial" w:hAnsi="Arial" w:cs="Arial"/>
          <w:sz w:val="20"/>
          <w:szCs w:val="20"/>
          <w:rtl/>
          <w:lang w:eastAsia="en-US"/>
        </w:rPr>
        <w:t>א</w:t>
      </w:r>
      <w:r>
        <w:rPr>
          <w:rFonts w:ascii="Arial" w:hAnsi="Arial" w:cs="Arial"/>
          <w:sz w:val="20"/>
          <w:szCs w:val="20"/>
          <w:lang w:eastAsia="en-US"/>
        </w:rPr>
        <w:t>.</w:t>
      </w:r>
    </w:p>
    <w:p w:rsidR="003E52B2" w:rsidRDefault="003E52B2" w:rsidP="00714166">
      <w:pPr>
        <w:autoSpaceDE w:val="0"/>
        <w:autoSpaceDN w:val="0"/>
        <w:bidi/>
        <w:adjustRightInd w:val="0"/>
        <w:rPr>
          <w:rFonts w:ascii="Arial" w:hAnsi="Arial" w:cs="Arial"/>
          <w:sz w:val="20"/>
          <w:szCs w:val="20"/>
          <w:lang w:eastAsia="en-US"/>
        </w:rPr>
      </w:pPr>
    </w:p>
    <w:p w:rsidR="00714166" w:rsidRDefault="00714166" w:rsidP="00714166">
      <w:pPr>
        <w:autoSpaceDE w:val="0"/>
        <w:autoSpaceDN w:val="0"/>
        <w:bidi/>
        <w:adjustRightInd w:val="0"/>
        <w:rPr>
          <w:rFonts w:ascii="Arial" w:hAnsi="Arial" w:cs="Arial"/>
          <w:sz w:val="20"/>
          <w:szCs w:val="20"/>
          <w:lang w:eastAsia="en-US"/>
        </w:rPr>
      </w:pPr>
      <w:r>
        <w:rPr>
          <w:rFonts w:ascii="Arial" w:hAnsi="Arial" w:cs="Arial"/>
          <w:sz w:val="20"/>
          <w:szCs w:val="20"/>
          <w:rtl/>
          <w:lang w:eastAsia="en-US"/>
        </w:rPr>
        <w:t>על</w:t>
      </w:r>
      <w:r>
        <w:rPr>
          <w:rFonts w:ascii="Arial" w:hAnsi="Arial" w:cs="Arial"/>
          <w:sz w:val="20"/>
          <w:szCs w:val="20"/>
          <w:lang w:eastAsia="en-US"/>
        </w:rPr>
        <w:t xml:space="preserve"> </w:t>
      </w:r>
      <w:r>
        <w:rPr>
          <w:rFonts w:ascii="Arial" w:hAnsi="Arial" w:cs="Arial"/>
          <w:sz w:val="20"/>
          <w:szCs w:val="20"/>
          <w:rtl/>
          <w:lang w:eastAsia="en-US"/>
        </w:rPr>
        <w:t>מנת</w:t>
      </w:r>
      <w:r>
        <w:rPr>
          <w:rFonts w:ascii="Arial" w:hAnsi="Arial" w:cs="Arial"/>
          <w:sz w:val="20"/>
          <w:szCs w:val="20"/>
          <w:lang w:eastAsia="en-US"/>
        </w:rPr>
        <w:t xml:space="preserve"> </w:t>
      </w:r>
      <w:r>
        <w:rPr>
          <w:rFonts w:ascii="Arial" w:hAnsi="Arial" w:cs="Arial"/>
          <w:sz w:val="20"/>
          <w:szCs w:val="20"/>
          <w:rtl/>
          <w:lang w:eastAsia="en-US"/>
        </w:rPr>
        <w:t>לעמוד</w:t>
      </w:r>
      <w:r>
        <w:rPr>
          <w:rFonts w:ascii="Arial" w:hAnsi="Arial" w:cs="Arial"/>
          <w:sz w:val="20"/>
          <w:szCs w:val="20"/>
          <w:lang w:eastAsia="en-US"/>
        </w:rPr>
        <w:t xml:space="preserve"> </w:t>
      </w:r>
      <w:r>
        <w:rPr>
          <w:rFonts w:ascii="Arial" w:hAnsi="Arial" w:cs="Arial"/>
          <w:sz w:val="20"/>
          <w:szCs w:val="20"/>
          <w:rtl/>
          <w:lang w:eastAsia="en-US"/>
        </w:rPr>
        <w:t>על</w:t>
      </w:r>
      <w:r>
        <w:rPr>
          <w:rFonts w:ascii="Arial" w:hAnsi="Arial" w:cs="Arial"/>
          <w:sz w:val="20"/>
          <w:szCs w:val="20"/>
          <w:lang w:eastAsia="en-US"/>
        </w:rPr>
        <w:t xml:space="preserve"> </w:t>
      </w:r>
      <w:r>
        <w:rPr>
          <w:rFonts w:ascii="Arial" w:hAnsi="Arial" w:cs="Arial"/>
          <w:sz w:val="20"/>
          <w:szCs w:val="20"/>
          <w:rtl/>
          <w:lang w:eastAsia="en-US"/>
        </w:rPr>
        <w:t>הרכב</w:t>
      </w:r>
      <w:r>
        <w:rPr>
          <w:rFonts w:ascii="Arial" w:hAnsi="Arial" w:cs="Arial"/>
          <w:sz w:val="20"/>
          <w:szCs w:val="20"/>
          <w:lang w:eastAsia="en-US"/>
        </w:rPr>
        <w:t xml:space="preserve"> </w:t>
      </w:r>
      <w:proofErr w:type="spellStart"/>
      <w:r>
        <w:rPr>
          <w:rFonts w:ascii="Arial" w:hAnsi="Arial" w:cs="Arial"/>
          <w:sz w:val="20"/>
          <w:szCs w:val="20"/>
          <w:rtl/>
          <w:lang w:eastAsia="en-US"/>
        </w:rPr>
        <w:t>המיקרוביוטה</w:t>
      </w:r>
      <w:proofErr w:type="spellEnd"/>
      <w:r>
        <w:rPr>
          <w:rFonts w:ascii="Arial" w:hAnsi="Arial" w:cs="Arial"/>
          <w:sz w:val="20"/>
          <w:szCs w:val="20"/>
          <w:lang w:eastAsia="en-US"/>
        </w:rPr>
        <w:t xml:space="preserve"> </w:t>
      </w:r>
      <w:r>
        <w:rPr>
          <w:rFonts w:ascii="Arial" w:hAnsi="Arial" w:cs="Arial"/>
          <w:sz w:val="20"/>
          <w:szCs w:val="20"/>
          <w:rtl/>
          <w:lang w:eastAsia="en-US"/>
        </w:rPr>
        <w:t>בכל</w:t>
      </w:r>
      <w:r>
        <w:rPr>
          <w:rFonts w:ascii="Arial" w:hAnsi="Arial" w:cs="Arial"/>
          <w:sz w:val="20"/>
          <w:szCs w:val="20"/>
          <w:lang w:eastAsia="en-US"/>
        </w:rPr>
        <w:t xml:space="preserve"> </w:t>
      </w:r>
      <w:r>
        <w:rPr>
          <w:rFonts w:ascii="Arial" w:hAnsi="Arial" w:cs="Arial"/>
          <w:sz w:val="20"/>
          <w:szCs w:val="20"/>
          <w:rtl/>
          <w:lang w:eastAsia="en-US"/>
        </w:rPr>
        <w:t>אזור</w:t>
      </w:r>
      <w:r>
        <w:rPr>
          <w:rFonts w:ascii="Arial" w:hAnsi="Arial" w:cs="Arial"/>
          <w:sz w:val="20"/>
          <w:szCs w:val="20"/>
          <w:lang w:eastAsia="en-US"/>
        </w:rPr>
        <w:t xml:space="preserve">, </w:t>
      </w:r>
      <w:r>
        <w:rPr>
          <w:rFonts w:ascii="Arial" w:hAnsi="Arial" w:cs="Arial"/>
          <w:sz w:val="20"/>
          <w:szCs w:val="20"/>
          <w:rtl/>
          <w:lang w:eastAsia="en-US"/>
        </w:rPr>
        <w:t>דגימות</w:t>
      </w:r>
      <w:r>
        <w:rPr>
          <w:rFonts w:ascii="Arial" w:hAnsi="Arial" w:cs="Arial"/>
          <w:sz w:val="20"/>
          <w:szCs w:val="20"/>
          <w:lang w:eastAsia="en-US"/>
        </w:rPr>
        <w:t xml:space="preserve"> </w:t>
      </w:r>
      <w:r>
        <w:rPr>
          <w:rFonts w:ascii="Arial" w:hAnsi="Arial" w:cs="Arial"/>
          <w:sz w:val="20"/>
          <w:szCs w:val="20"/>
          <w:rtl/>
          <w:lang w:eastAsia="en-US"/>
        </w:rPr>
        <w:t>הרקמה</w:t>
      </w:r>
      <w:r>
        <w:rPr>
          <w:rFonts w:ascii="Arial" w:hAnsi="Arial" w:cs="Arial" w:hint="cs"/>
          <w:sz w:val="20"/>
          <w:szCs w:val="20"/>
          <w:rtl/>
          <w:lang w:eastAsia="en-US"/>
        </w:rPr>
        <w:t xml:space="preserve"> (ב</w:t>
      </w:r>
      <w:r>
        <w:rPr>
          <w:rFonts w:ascii="Arial" w:hAnsi="Arial" w:cs="Arial"/>
          <w:sz w:val="20"/>
          <w:szCs w:val="20"/>
          <w:rtl/>
          <w:lang w:eastAsia="en-US"/>
        </w:rPr>
        <w:t>יופסיה</w:t>
      </w:r>
      <w:r>
        <w:rPr>
          <w:rFonts w:ascii="Arial" w:hAnsi="Arial" w:cs="Arial"/>
          <w:sz w:val="20"/>
          <w:szCs w:val="20"/>
          <w:lang w:eastAsia="en-US"/>
        </w:rPr>
        <w:t xml:space="preserve"> </w:t>
      </w:r>
      <w:r>
        <w:rPr>
          <w:rFonts w:ascii="Arial" w:hAnsi="Arial" w:cs="Arial"/>
          <w:sz w:val="20"/>
          <w:szCs w:val="20"/>
          <w:rtl/>
          <w:lang w:eastAsia="en-US"/>
        </w:rPr>
        <w:t>וציטולוגיה</w:t>
      </w:r>
      <w:r>
        <w:rPr>
          <w:rFonts w:ascii="Arial" w:hAnsi="Arial" w:cs="Arial"/>
          <w:sz w:val="20"/>
          <w:szCs w:val="20"/>
          <w:lang w:eastAsia="en-US"/>
        </w:rPr>
        <w:t xml:space="preserve"> </w:t>
      </w:r>
      <w:r>
        <w:rPr>
          <w:rFonts w:ascii="Arial" w:hAnsi="Arial" w:cs="Arial"/>
          <w:sz w:val="20"/>
          <w:szCs w:val="20"/>
          <w:rtl/>
          <w:lang w:eastAsia="en-US"/>
        </w:rPr>
        <w:t>ע</w:t>
      </w:r>
      <w:r>
        <w:rPr>
          <w:rFonts w:ascii="Arial" w:hAnsi="Arial" w:cs="Arial"/>
          <w:sz w:val="20"/>
          <w:szCs w:val="20"/>
          <w:lang w:eastAsia="en-US"/>
        </w:rPr>
        <w:t>"</w:t>
      </w:r>
      <w:r>
        <w:rPr>
          <w:rFonts w:ascii="Arial" w:hAnsi="Arial" w:cs="Arial"/>
          <w:sz w:val="20"/>
          <w:szCs w:val="20"/>
          <w:rtl/>
          <w:lang w:eastAsia="en-US"/>
        </w:rPr>
        <w:t>י</w:t>
      </w:r>
      <w:r>
        <w:rPr>
          <w:rFonts w:ascii="Arial" w:hAnsi="Arial" w:cs="Arial"/>
          <w:sz w:val="20"/>
          <w:szCs w:val="20"/>
          <w:lang w:eastAsia="en-US"/>
        </w:rPr>
        <w:t xml:space="preserve"> </w:t>
      </w:r>
      <w:r>
        <w:rPr>
          <w:rFonts w:ascii="Arial" w:hAnsi="Arial" w:cs="Arial"/>
          <w:sz w:val="20"/>
          <w:szCs w:val="20"/>
          <w:rtl/>
          <w:lang w:eastAsia="en-US"/>
        </w:rPr>
        <w:t>מברש</w:t>
      </w:r>
      <w:r>
        <w:rPr>
          <w:rFonts w:ascii="Arial" w:hAnsi="Arial" w:cs="Arial" w:hint="cs"/>
          <w:sz w:val="20"/>
          <w:szCs w:val="20"/>
          <w:rtl/>
          <w:lang w:eastAsia="en-US"/>
        </w:rPr>
        <w:t xml:space="preserve">ת) </w:t>
      </w:r>
      <w:r>
        <w:rPr>
          <w:rFonts w:ascii="Arial" w:hAnsi="Arial" w:cs="Arial"/>
          <w:sz w:val="20"/>
          <w:szCs w:val="20"/>
          <w:lang w:eastAsia="en-US"/>
        </w:rPr>
        <w:t xml:space="preserve"> </w:t>
      </w:r>
      <w:r>
        <w:rPr>
          <w:rFonts w:ascii="Arial" w:hAnsi="Arial" w:cs="Arial"/>
          <w:sz w:val="20"/>
          <w:szCs w:val="20"/>
          <w:rtl/>
          <w:lang w:eastAsia="en-US"/>
        </w:rPr>
        <w:t>ודגימות</w:t>
      </w:r>
      <w:r>
        <w:rPr>
          <w:rFonts w:ascii="Arial" w:hAnsi="Arial" w:cs="Arial"/>
          <w:sz w:val="20"/>
          <w:szCs w:val="20"/>
          <w:lang w:eastAsia="en-US"/>
        </w:rPr>
        <w:t xml:space="preserve"> </w:t>
      </w:r>
      <w:r>
        <w:rPr>
          <w:rFonts w:ascii="Arial" w:hAnsi="Arial" w:cs="Arial"/>
          <w:sz w:val="20"/>
          <w:szCs w:val="20"/>
          <w:rtl/>
          <w:lang w:eastAsia="en-US"/>
        </w:rPr>
        <w:t>הצואה</w:t>
      </w:r>
      <w:r>
        <w:rPr>
          <w:rFonts w:ascii="Arial" w:hAnsi="Arial" w:cs="Arial"/>
          <w:sz w:val="20"/>
          <w:szCs w:val="20"/>
          <w:lang w:eastAsia="en-US"/>
        </w:rPr>
        <w:t xml:space="preserve"> </w:t>
      </w:r>
      <w:r>
        <w:rPr>
          <w:rFonts w:ascii="Arial" w:hAnsi="Arial" w:cs="Arial"/>
          <w:sz w:val="20"/>
          <w:szCs w:val="20"/>
          <w:rtl/>
          <w:lang w:eastAsia="en-US"/>
        </w:rPr>
        <w:t>ונוזלי</w:t>
      </w:r>
      <w:r w:rsidRPr="00714166">
        <w:rPr>
          <w:rFonts w:ascii="Arial" w:hAnsi="Arial" w:cs="Arial"/>
          <w:sz w:val="20"/>
          <w:szCs w:val="20"/>
          <w:rtl/>
          <w:lang w:eastAsia="en-US"/>
        </w:rPr>
        <w:t xml:space="preserve"> </w:t>
      </w:r>
      <w:r>
        <w:rPr>
          <w:rFonts w:ascii="Arial" w:hAnsi="Arial" w:cs="Arial"/>
          <w:sz w:val="20"/>
          <w:szCs w:val="20"/>
          <w:rtl/>
          <w:lang w:eastAsia="en-US"/>
        </w:rPr>
        <w:t>המעי</w:t>
      </w:r>
      <w:r>
        <w:rPr>
          <w:rFonts w:ascii="Arial" w:hAnsi="Arial" w:cs="Arial"/>
          <w:sz w:val="20"/>
          <w:szCs w:val="20"/>
          <w:lang w:eastAsia="en-US"/>
        </w:rPr>
        <w:t xml:space="preserve"> </w:t>
      </w:r>
      <w:r>
        <w:rPr>
          <w:rFonts w:ascii="Arial" w:hAnsi="Arial" w:cs="Arial"/>
          <w:sz w:val="20"/>
          <w:szCs w:val="20"/>
          <w:rtl/>
          <w:lang w:eastAsia="en-US"/>
        </w:rPr>
        <w:t>יעברו</w:t>
      </w:r>
      <w:r>
        <w:rPr>
          <w:rFonts w:ascii="Arial" w:hAnsi="Arial" w:cs="Arial"/>
          <w:sz w:val="20"/>
          <w:szCs w:val="20"/>
          <w:lang w:eastAsia="en-US"/>
        </w:rPr>
        <w:t xml:space="preserve"> </w:t>
      </w:r>
      <w:r>
        <w:rPr>
          <w:rFonts w:ascii="Arial" w:hAnsi="Arial" w:cs="Arial"/>
          <w:sz w:val="20"/>
          <w:szCs w:val="20"/>
          <w:rtl/>
          <w:lang w:eastAsia="en-US"/>
        </w:rPr>
        <w:t>הפקה</w:t>
      </w:r>
      <w:r>
        <w:rPr>
          <w:rFonts w:ascii="Arial" w:hAnsi="Arial" w:cs="Arial"/>
          <w:sz w:val="20"/>
          <w:szCs w:val="20"/>
          <w:lang w:eastAsia="en-US"/>
        </w:rPr>
        <w:t xml:space="preserve"> </w:t>
      </w:r>
      <w:r>
        <w:rPr>
          <w:rFonts w:ascii="Arial" w:hAnsi="Arial" w:cs="Arial"/>
          <w:sz w:val="20"/>
          <w:szCs w:val="20"/>
          <w:rtl/>
          <w:lang w:eastAsia="en-US"/>
        </w:rPr>
        <w:t>וריצוף</w:t>
      </w:r>
      <w:r>
        <w:rPr>
          <w:rFonts w:ascii="Arial" w:hAnsi="Arial" w:cs="Arial"/>
          <w:sz w:val="20"/>
          <w:szCs w:val="20"/>
          <w:lang w:eastAsia="en-US"/>
        </w:rPr>
        <w:t xml:space="preserve"> </w:t>
      </w:r>
      <w:r>
        <w:rPr>
          <w:rFonts w:ascii="Arial" w:hAnsi="Arial" w:cs="Arial"/>
          <w:sz w:val="20"/>
          <w:szCs w:val="20"/>
          <w:rtl/>
          <w:lang w:eastAsia="en-US"/>
        </w:rPr>
        <w:t>של</w:t>
      </w:r>
      <w:r>
        <w:rPr>
          <w:rFonts w:ascii="Arial" w:hAnsi="Arial" w:cs="Arial" w:hint="cs"/>
          <w:sz w:val="20"/>
          <w:szCs w:val="20"/>
          <w:rtl/>
          <w:lang w:eastAsia="en-US"/>
        </w:rPr>
        <w:t xml:space="preserve"> דנ"א חיידקי. </w:t>
      </w:r>
      <w:r>
        <w:rPr>
          <w:rFonts w:ascii="Arial" w:hAnsi="Arial" w:cs="Arial"/>
          <w:sz w:val="20"/>
          <w:szCs w:val="20"/>
          <w:rtl/>
          <w:lang w:eastAsia="en-US"/>
        </w:rPr>
        <w:t>בנוסף</w:t>
      </w:r>
      <w:r>
        <w:rPr>
          <w:rFonts w:ascii="Arial" w:hAnsi="Arial" w:cs="Arial"/>
          <w:sz w:val="20"/>
          <w:szCs w:val="20"/>
          <w:lang w:eastAsia="en-US"/>
        </w:rPr>
        <w:t xml:space="preserve">, </w:t>
      </w:r>
      <w:r>
        <w:rPr>
          <w:rFonts w:ascii="Arial" w:hAnsi="Arial" w:cs="Arial"/>
          <w:sz w:val="20"/>
          <w:szCs w:val="20"/>
          <w:rtl/>
          <w:lang w:eastAsia="en-US"/>
        </w:rPr>
        <w:t>הדגימות</w:t>
      </w:r>
      <w:r>
        <w:rPr>
          <w:rFonts w:ascii="Arial" w:hAnsi="Arial" w:cs="Arial"/>
          <w:sz w:val="20"/>
          <w:szCs w:val="20"/>
          <w:lang w:eastAsia="en-US"/>
        </w:rPr>
        <w:t xml:space="preserve"> </w:t>
      </w:r>
      <w:r>
        <w:rPr>
          <w:rFonts w:ascii="Arial" w:hAnsi="Arial" w:cs="Arial"/>
          <w:sz w:val="20"/>
          <w:szCs w:val="20"/>
          <w:rtl/>
          <w:lang w:eastAsia="en-US"/>
        </w:rPr>
        <w:t>יעברו</w:t>
      </w:r>
      <w:r>
        <w:rPr>
          <w:rFonts w:ascii="Arial" w:hAnsi="Arial" w:cs="Arial"/>
          <w:sz w:val="20"/>
          <w:szCs w:val="20"/>
          <w:lang w:eastAsia="en-US"/>
        </w:rPr>
        <w:t xml:space="preserve"> </w:t>
      </w:r>
      <w:r>
        <w:rPr>
          <w:rFonts w:ascii="Arial" w:hAnsi="Arial" w:cs="Arial"/>
          <w:sz w:val="20"/>
          <w:szCs w:val="20"/>
          <w:rtl/>
          <w:lang w:eastAsia="en-US"/>
        </w:rPr>
        <w:t>ניתוח</w:t>
      </w:r>
      <w:r>
        <w:rPr>
          <w:rFonts w:ascii="Arial" w:hAnsi="Arial" w:cs="Arial"/>
          <w:sz w:val="20"/>
          <w:szCs w:val="20"/>
          <w:lang w:eastAsia="en-US"/>
        </w:rPr>
        <w:t xml:space="preserve"> </w:t>
      </w:r>
      <w:r>
        <w:rPr>
          <w:rFonts w:ascii="Arial" w:hAnsi="Arial" w:cs="Arial"/>
          <w:sz w:val="20"/>
          <w:szCs w:val="20"/>
          <w:rtl/>
          <w:lang w:eastAsia="en-US"/>
        </w:rPr>
        <w:t>פונקציונלי</w:t>
      </w:r>
      <w:r>
        <w:rPr>
          <w:rFonts w:ascii="Arial" w:hAnsi="Arial" w:cs="Arial"/>
          <w:sz w:val="20"/>
          <w:szCs w:val="20"/>
          <w:lang w:eastAsia="en-US"/>
        </w:rPr>
        <w:t xml:space="preserve"> </w:t>
      </w:r>
      <w:r>
        <w:rPr>
          <w:rFonts w:ascii="Arial" w:hAnsi="Arial" w:cs="Arial"/>
          <w:sz w:val="20"/>
          <w:szCs w:val="20"/>
          <w:rtl/>
          <w:lang w:eastAsia="en-US"/>
        </w:rPr>
        <w:t>ע</w:t>
      </w:r>
      <w:r>
        <w:rPr>
          <w:rFonts w:ascii="Arial" w:hAnsi="Arial" w:cs="Arial"/>
          <w:sz w:val="20"/>
          <w:szCs w:val="20"/>
          <w:lang w:eastAsia="en-US"/>
        </w:rPr>
        <w:t>"</w:t>
      </w:r>
      <w:r>
        <w:rPr>
          <w:rFonts w:ascii="Arial" w:hAnsi="Arial" w:cs="Arial"/>
          <w:sz w:val="20"/>
          <w:szCs w:val="20"/>
          <w:rtl/>
          <w:lang w:eastAsia="en-US"/>
        </w:rPr>
        <w:t>י</w:t>
      </w:r>
      <w:r>
        <w:rPr>
          <w:rFonts w:ascii="Arial" w:hAnsi="Arial" w:cs="Arial"/>
          <w:sz w:val="20"/>
          <w:szCs w:val="20"/>
          <w:lang w:eastAsia="en-US"/>
        </w:rPr>
        <w:t xml:space="preserve"> </w:t>
      </w:r>
      <w:r>
        <w:rPr>
          <w:rFonts w:ascii="Arial" w:hAnsi="Arial" w:cs="Arial"/>
          <w:sz w:val="20"/>
          <w:szCs w:val="20"/>
          <w:rtl/>
          <w:lang w:eastAsia="en-US"/>
        </w:rPr>
        <w:t>הפקה</w:t>
      </w:r>
      <w:r>
        <w:rPr>
          <w:rFonts w:ascii="Arial" w:hAnsi="Arial" w:cs="Arial"/>
          <w:sz w:val="20"/>
          <w:szCs w:val="20"/>
          <w:lang w:eastAsia="en-US"/>
        </w:rPr>
        <w:t xml:space="preserve"> </w:t>
      </w:r>
      <w:r>
        <w:rPr>
          <w:rFonts w:ascii="Arial" w:hAnsi="Arial" w:cs="Arial"/>
          <w:sz w:val="20"/>
          <w:szCs w:val="20"/>
          <w:rtl/>
          <w:lang w:eastAsia="en-US"/>
        </w:rPr>
        <w:t>וריצוף</w:t>
      </w:r>
      <w:r>
        <w:rPr>
          <w:rFonts w:ascii="Arial" w:hAnsi="Arial" w:cs="Arial"/>
          <w:sz w:val="20"/>
          <w:szCs w:val="20"/>
          <w:lang w:eastAsia="en-US"/>
        </w:rPr>
        <w:t xml:space="preserve"> </w:t>
      </w:r>
      <w:r>
        <w:rPr>
          <w:rFonts w:ascii="Arial" w:hAnsi="Arial" w:cs="Arial"/>
          <w:sz w:val="20"/>
          <w:szCs w:val="20"/>
          <w:rtl/>
          <w:lang w:eastAsia="en-US"/>
        </w:rPr>
        <w:t>של</w:t>
      </w:r>
    </w:p>
    <w:p w:rsidR="00714166" w:rsidRDefault="00714166" w:rsidP="00714166">
      <w:pPr>
        <w:autoSpaceDE w:val="0"/>
        <w:autoSpaceDN w:val="0"/>
        <w:bidi/>
        <w:adjustRightInd w:val="0"/>
        <w:rPr>
          <w:rFonts w:ascii="Arial" w:hAnsi="Arial" w:cs="Arial"/>
          <w:sz w:val="20"/>
          <w:szCs w:val="20"/>
          <w:lang w:eastAsia="en-US"/>
        </w:rPr>
      </w:pPr>
      <w:r>
        <w:rPr>
          <w:rFonts w:ascii="Arial" w:hAnsi="Arial" w:cs="Arial" w:hint="cs"/>
          <w:sz w:val="20"/>
          <w:szCs w:val="20"/>
          <w:rtl/>
          <w:lang w:eastAsia="en-US"/>
        </w:rPr>
        <w:t xml:space="preserve"> </w:t>
      </w:r>
      <w:r>
        <w:rPr>
          <w:rFonts w:ascii="Arial" w:hAnsi="Arial" w:cs="Arial"/>
          <w:sz w:val="20"/>
          <w:szCs w:val="20"/>
          <w:lang w:eastAsia="en-US"/>
        </w:rPr>
        <w:t xml:space="preserve"> </w:t>
      </w:r>
      <w:proofErr w:type="gramStart"/>
      <w:r>
        <w:rPr>
          <w:rFonts w:ascii="Arial" w:hAnsi="Arial" w:cs="Arial"/>
          <w:sz w:val="20"/>
          <w:szCs w:val="20"/>
          <w:lang w:eastAsia="en-US"/>
        </w:rPr>
        <w:t>mRNA</w:t>
      </w:r>
      <w:proofErr w:type="gramEnd"/>
      <w:r>
        <w:rPr>
          <w:rFonts w:ascii="Arial" w:hAnsi="Arial" w:cs="Arial"/>
          <w:sz w:val="20"/>
          <w:szCs w:val="20"/>
          <w:lang w:eastAsia="en-US"/>
        </w:rPr>
        <w:t xml:space="preserve"> </w:t>
      </w:r>
      <w:r>
        <w:rPr>
          <w:rFonts w:ascii="Arial" w:hAnsi="Arial" w:cs="Arial"/>
          <w:sz w:val="20"/>
          <w:szCs w:val="20"/>
          <w:rtl/>
          <w:lang w:eastAsia="en-US"/>
        </w:rPr>
        <w:t>חיידקי</w:t>
      </w:r>
      <w:r>
        <w:rPr>
          <w:rFonts w:ascii="Arial" w:hAnsi="Arial" w:cs="Arial" w:hint="cs"/>
          <w:sz w:val="20"/>
          <w:szCs w:val="20"/>
          <w:rtl/>
          <w:lang w:eastAsia="en-US"/>
        </w:rPr>
        <w:t xml:space="preserve"> ובדיקת </w:t>
      </w:r>
      <w:r>
        <w:rPr>
          <w:rFonts w:ascii="Arial" w:hAnsi="Arial" w:cs="Arial"/>
          <w:sz w:val="20"/>
          <w:szCs w:val="20"/>
          <w:lang w:eastAsia="en-US"/>
        </w:rPr>
        <w:t xml:space="preserve">.metabolomics </w:t>
      </w:r>
    </w:p>
    <w:p w:rsidR="00714166" w:rsidRDefault="00714166" w:rsidP="00714166">
      <w:pPr>
        <w:autoSpaceDE w:val="0"/>
        <w:autoSpaceDN w:val="0"/>
        <w:bidi/>
        <w:adjustRightInd w:val="0"/>
        <w:rPr>
          <w:rFonts w:ascii="Arial" w:hAnsi="Arial" w:cs="Arial"/>
          <w:sz w:val="20"/>
          <w:szCs w:val="20"/>
          <w:lang w:eastAsia="en-US"/>
        </w:rPr>
      </w:pPr>
    </w:p>
    <w:p w:rsidR="003E52B2" w:rsidRDefault="00714166" w:rsidP="00714166">
      <w:pPr>
        <w:autoSpaceDE w:val="0"/>
        <w:autoSpaceDN w:val="0"/>
        <w:bidi/>
        <w:adjustRightInd w:val="0"/>
        <w:rPr>
          <w:rFonts w:ascii="Arial" w:hAnsi="Arial" w:cs="Arial"/>
          <w:sz w:val="20"/>
          <w:szCs w:val="20"/>
          <w:lang w:eastAsia="en-US"/>
        </w:rPr>
      </w:pPr>
      <w:r>
        <w:rPr>
          <w:rFonts w:ascii="Arial" w:hAnsi="Arial" w:cs="Arial" w:hint="cs"/>
          <w:sz w:val="20"/>
          <w:szCs w:val="20"/>
          <w:rtl/>
          <w:lang w:eastAsia="en-US"/>
        </w:rPr>
        <w:t xml:space="preserve">* </w:t>
      </w:r>
      <w:r w:rsidR="003E52B2">
        <w:rPr>
          <w:rFonts w:ascii="Arial" w:hAnsi="Arial" w:cs="Arial"/>
          <w:sz w:val="20"/>
          <w:szCs w:val="20"/>
          <w:rtl/>
          <w:lang w:eastAsia="en-US"/>
        </w:rPr>
        <w:t>כאמור</w:t>
      </w:r>
      <w:r w:rsidR="003E52B2">
        <w:rPr>
          <w:rFonts w:ascii="Arial" w:hAnsi="Arial" w:cs="Arial"/>
          <w:sz w:val="20"/>
          <w:szCs w:val="20"/>
          <w:lang w:eastAsia="en-US"/>
        </w:rPr>
        <w:t xml:space="preserve">, </w:t>
      </w:r>
      <w:r w:rsidR="003E52B2">
        <w:rPr>
          <w:rFonts w:ascii="Arial" w:hAnsi="Arial" w:cs="Arial"/>
          <w:sz w:val="20"/>
          <w:szCs w:val="20"/>
          <w:rtl/>
          <w:lang w:eastAsia="en-US"/>
        </w:rPr>
        <w:t>דגימות</w:t>
      </w:r>
      <w:r w:rsidR="003E52B2">
        <w:rPr>
          <w:rFonts w:ascii="Arial" w:hAnsi="Arial" w:cs="Arial"/>
          <w:sz w:val="20"/>
          <w:szCs w:val="20"/>
          <w:lang w:eastAsia="en-US"/>
        </w:rPr>
        <w:t xml:space="preserve"> </w:t>
      </w:r>
      <w:r w:rsidR="003E52B2">
        <w:rPr>
          <w:rFonts w:ascii="Arial" w:hAnsi="Arial" w:cs="Arial"/>
          <w:sz w:val="20"/>
          <w:szCs w:val="20"/>
          <w:rtl/>
          <w:lang w:eastAsia="en-US"/>
        </w:rPr>
        <w:t>דם</w:t>
      </w:r>
      <w:r>
        <w:rPr>
          <w:rFonts w:ascii="Arial" w:hAnsi="Arial" w:cs="Arial" w:hint="cs"/>
          <w:sz w:val="20"/>
          <w:szCs w:val="20"/>
          <w:rtl/>
          <w:lang w:eastAsia="en-US"/>
        </w:rPr>
        <w:t>,</w:t>
      </w:r>
      <w:r w:rsidR="003E52B2">
        <w:rPr>
          <w:rFonts w:ascii="Arial" w:hAnsi="Arial" w:cs="Arial"/>
          <w:sz w:val="20"/>
          <w:szCs w:val="20"/>
          <w:lang w:eastAsia="en-US"/>
        </w:rPr>
        <w:t xml:space="preserve"> </w:t>
      </w:r>
      <w:r w:rsidR="003E52B2">
        <w:rPr>
          <w:rFonts w:ascii="Arial" w:hAnsi="Arial" w:cs="Arial"/>
          <w:sz w:val="20"/>
          <w:szCs w:val="20"/>
          <w:rtl/>
          <w:lang w:eastAsia="en-US"/>
        </w:rPr>
        <w:t>ביופסיה</w:t>
      </w:r>
      <w:r w:rsidR="003E52B2">
        <w:rPr>
          <w:rFonts w:ascii="Arial" w:hAnsi="Arial" w:cs="Arial"/>
          <w:sz w:val="20"/>
          <w:szCs w:val="20"/>
          <w:lang w:eastAsia="en-US"/>
        </w:rPr>
        <w:t xml:space="preserve"> </w:t>
      </w:r>
      <w:r w:rsidR="003E52B2">
        <w:rPr>
          <w:rFonts w:ascii="Arial" w:hAnsi="Arial" w:cs="Arial"/>
          <w:sz w:val="20"/>
          <w:szCs w:val="20"/>
          <w:rtl/>
          <w:lang w:eastAsia="en-US"/>
        </w:rPr>
        <w:t>וציטולוגיה</w:t>
      </w:r>
      <w:r w:rsidR="003E52B2">
        <w:rPr>
          <w:rFonts w:ascii="Arial" w:hAnsi="Arial" w:cs="Arial"/>
          <w:sz w:val="20"/>
          <w:szCs w:val="20"/>
          <w:lang w:eastAsia="en-US"/>
        </w:rPr>
        <w:t xml:space="preserve"> </w:t>
      </w:r>
      <w:r w:rsidR="003E52B2">
        <w:rPr>
          <w:rFonts w:ascii="Arial" w:hAnsi="Arial" w:cs="Arial"/>
          <w:sz w:val="20"/>
          <w:szCs w:val="20"/>
          <w:rtl/>
          <w:lang w:eastAsia="en-US"/>
        </w:rPr>
        <w:t>מרירית</w:t>
      </w:r>
      <w:r w:rsidR="003E52B2">
        <w:rPr>
          <w:rFonts w:ascii="Arial" w:hAnsi="Arial" w:cs="Arial"/>
          <w:sz w:val="20"/>
          <w:szCs w:val="20"/>
          <w:lang w:eastAsia="en-US"/>
        </w:rPr>
        <w:t xml:space="preserve"> </w:t>
      </w:r>
      <w:r w:rsidR="003E52B2">
        <w:rPr>
          <w:rFonts w:ascii="Arial" w:hAnsi="Arial" w:cs="Arial"/>
          <w:sz w:val="20"/>
          <w:szCs w:val="20"/>
          <w:rtl/>
          <w:lang w:eastAsia="en-US"/>
        </w:rPr>
        <w:t>דרכי</w:t>
      </w:r>
      <w:r w:rsidR="003E52B2">
        <w:rPr>
          <w:rFonts w:ascii="Arial" w:hAnsi="Arial" w:cs="Arial"/>
          <w:sz w:val="20"/>
          <w:szCs w:val="20"/>
          <w:lang w:eastAsia="en-US"/>
        </w:rPr>
        <w:t xml:space="preserve"> </w:t>
      </w:r>
      <w:r w:rsidR="003E52B2">
        <w:rPr>
          <w:rFonts w:ascii="Arial" w:hAnsi="Arial" w:cs="Arial"/>
          <w:sz w:val="20"/>
          <w:szCs w:val="20"/>
          <w:rtl/>
          <w:lang w:eastAsia="en-US"/>
        </w:rPr>
        <w:t>העיכול</w:t>
      </w:r>
      <w:r w:rsidR="003E52B2">
        <w:rPr>
          <w:rFonts w:ascii="Arial" w:hAnsi="Arial" w:cs="Arial"/>
          <w:sz w:val="20"/>
          <w:szCs w:val="20"/>
          <w:lang w:eastAsia="en-US"/>
        </w:rPr>
        <w:t xml:space="preserve"> </w:t>
      </w:r>
      <w:r w:rsidR="003E52B2">
        <w:rPr>
          <w:rFonts w:ascii="Arial" w:hAnsi="Arial" w:cs="Arial"/>
          <w:sz w:val="20"/>
          <w:szCs w:val="20"/>
          <w:rtl/>
          <w:lang w:eastAsia="en-US"/>
        </w:rPr>
        <w:t>וכן</w:t>
      </w:r>
      <w:r w:rsidR="003E52B2">
        <w:rPr>
          <w:rFonts w:ascii="Arial" w:hAnsi="Arial" w:cs="Arial"/>
          <w:sz w:val="20"/>
          <w:szCs w:val="20"/>
          <w:lang w:eastAsia="en-US"/>
        </w:rPr>
        <w:t xml:space="preserve"> </w:t>
      </w:r>
      <w:r w:rsidR="003E52B2">
        <w:rPr>
          <w:rFonts w:ascii="Arial" w:hAnsi="Arial" w:cs="Arial"/>
          <w:sz w:val="20"/>
          <w:szCs w:val="20"/>
          <w:rtl/>
          <w:lang w:eastAsia="en-US"/>
        </w:rPr>
        <w:t>דגימות</w:t>
      </w:r>
      <w:r w:rsidR="003E52B2">
        <w:rPr>
          <w:rFonts w:ascii="Arial" w:hAnsi="Arial" w:cs="Arial"/>
          <w:sz w:val="20"/>
          <w:szCs w:val="20"/>
          <w:lang w:eastAsia="en-US"/>
        </w:rPr>
        <w:t xml:space="preserve"> </w:t>
      </w:r>
      <w:r w:rsidR="003E52B2">
        <w:rPr>
          <w:rFonts w:ascii="Arial" w:hAnsi="Arial" w:cs="Arial"/>
          <w:sz w:val="20"/>
          <w:szCs w:val="20"/>
          <w:rtl/>
          <w:lang w:eastAsia="en-US"/>
        </w:rPr>
        <w:t>של</w:t>
      </w:r>
      <w:r w:rsidR="003E52B2">
        <w:rPr>
          <w:rFonts w:ascii="Arial" w:hAnsi="Arial" w:cs="Arial"/>
          <w:sz w:val="20"/>
          <w:szCs w:val="20"/>
          <w:lang w:eastAsia="en-US"/>
        </w:rPr>
        <w:t xml:space="preserve"> </w:t>
      </w:r>
      <w:r w:rsidR="003E52B2">
        <w:rPr>
          <w:rFonts w:ascii="Arial" w:hAnsi="Arial" w:cs="Arial"/>
          <w:sz w:val="20"/>
          <w:szCs w:val="20"/>
          <w:rtl/>
          <w:lang w:eastAsia="en-US"/>
        </w:rPr>
        <w:t>צואה</w:t>
      </w:r>
      <w:r w:rsidR="003E52B2">
        <w:rPr>
          <w:rFonts w:ascii="Arial" w:hAnsi="Arial" w:cs="Arial"/>
          <w:sz w:val="20"/>
          <w:szCs w:val="20"/>
          <w:lang w:eastAsia="en-US"/>
        </w:rPr>
        <w:t xml:space="preserve"> </w:t>
      </w:r>
      <w:r w:rsidR="003E52B2">
        <w:rPr>
          <w:rFonts w:ascii="Arial" w:hAnsi="Arial" w:cs="Arial"/>
          <w:sz w:val="20"/>
          <w:szCs w:val="20"/>
          <w:rtl/>
          <w:lang w:eastAsia="en-US"/>
        </w:rPr>
        <w:t>ונוזלי</w:t>
      </w:r>
      <w:r w:rsidR="003E52B2">
        <w:rPr>
          <w:rFonts w:ascii="Arial" w:hAnsi="Arial" w:cs="Arial"/>
          <w:sz w:val="20"/>
          <w:szCs w:val="20"/>
          <w:lang w:eastAsia="en-US"/>
        </w:rPr>
        <w:t xml:space="preserve"> </w:t>
      </w:r>
      <w:r w:rsidR="003E52B2">
        <w:rPr>
          <w:rFonts w:ascii="Arial" w:hAnsi="Arial" w:cs="Arial"/>
          <w:sz w:val="20"/>
          <w:szCs w:val="20"/>
          <w:rtl/>
          <w:lang w:eastAsia="en-US"/>
        </w:rPr>
        <w:t>מעי</w:t>
      </w:r>
      <w:r w:rsidR="003E52B2">
        <w:rPr>
          <w:rFonts w:ascii="Arial" w:hAnsi="Arial" w:cs="Arial"/>
          <w:sz w:val="20"/>
          <w:szCs w:val="20"/>
          <w:lang w:eastAsia="en-US"/>
        </w:rPr>
        <w:t xml:space="preserve"> – </w:t>
      </w:r>
      <w:r w:rsidR="003E52B2">
        <w:rPr>
          <w:rFonts w:ascii="Arial" w:hAnsi="Arial" w:cs="Arial"/>
          <w:sz w:val="20"/>
          <w:szCs w:val="20"/>
          <w:rtl/>
          <w:lang w:eastAsia="en-US"/>
        </w:rPr>
        <w:t>שנלקחו</w:t>
      </w:r>
      <w:r w:rsidR="003E52B2">
        <w:rPr>
          <w:rFonts w:ascii="Arial" w:hAnsi="Arial" w:cs="Arial"/>
          <w:sz w:val="20"/>
          <w:szCs w:val="20"/>
          <w:lang w:eastAsia="en-US"/>
        </w:rPr>
        <w:t xml:space="preserve"> </w:t>
      </w:r>
      <w:r w:rsidR="003E52B2">
        <w:rPr>
          <w:rFonts w:ascii="Arial" w:hAnsi="Arial" w:cs="Arial"/>
          <w:sz w:val="20"/>
          <w:szCs w:val="20"/>
          <w:rtl/>
          <w:lang w:eastAsia="en-US"/>
        </w:rPr>
        <w:t>במסגרת</w:t>
      </w:r>
      <w:r w:rsidR="003E52B2">
        <w:rPr>
          <w:rFonts w:ascii="Arial" w:hAnsi="Arial" w:cs="Arial"/>
          <w:sz w:val="20"/>
          <w:szCs w:val="20"/>
          <w:lang w:eastAsia="en-US"/>
        </w:rPr>
        <w:t xml:space="preserve"> </w:t>
      </w:r>
      <w:r w:rsidR="003E52B2">
        <w:rPr>
          <w:rFonts w:ascii="Arial" w:hAnsi="Arial" w:cs="Arial"/>
          <w:sz w:val="20"/>
          <w:szCs w:val="20"/>
          <w:rtl/>
          <w:lang w:eastAsia="en-US"/>
        </w:rPr>
        <w:t>מחקר</w:t>
      </w:r>
    </w:p>
    <w:p w:rsidR="003E52B2" w:rsidRDefault="00714166" w:rsidP="00714166">
      <w:pPr>
        <w:autoSpaceDE w:val="0"/>
        <w:autoSpaceDN w:val="0"/>
        <w:bidi/>
        <w:adjustRightInd w:val="0"/>
        <w:rPr>
          <w:rFonts w:ascii="Arial" w:hAnsi="Arial" w:cs="Arial"/>
          <w:sz w:val="20"/>
          <w:szCs w:val="20"/>
          <w:lang w:eastAsia="en-US"/>
        </w:rPr>
      </w:pPr>
      <w:r>
        <w:rPr>
          <w:rFonts w:ascii="Arial" w:hAnsi="Arial" w:cs="Arial"/>
          <w:sz w:val="20"/>
          <w:szCs w:val="20"/>
          <w:lang w:eastAsia="en-US"/>
        </w:rPr>
        <w:t xml:space="preserve"> </w:t>
      </w:r>
      <w:r w:rsidR="003E52B2">
        <w:rPr>
          <w:rFonts w:ascii="Arial" w:hAnsi="Arial" w:cs="Arial"/>
          <w:sz w:val="20"/>
          <w:szCs w:val="20"/>
          <w:lang w:eastAsia="en-US"/>
        </w:rPr>
        <w:t xml:space="preserve">0553-12 </w:t>
      </w:r>
      <w:r w:rsidR="003E52B2">
        <w:rPr>
          <w:rFonts w:ascii="Arial" w:hAnsi="Arial" w:cs="Arial"/>
          <w:sz w:val="20"/>
          <w:szCs w:val="20"/>
          <w:rtl/>
          <w:lang w:eastAsia="en-US"/>
        </w:rPr>
        <w:t>ישמשו</w:t>
      </w:r>
      <w:r w:rsidR="003E52B2">
        <w:rPr>
          <w:rFonts w:ascii="Arial" w:hAnsi="Arial" w:cs="Arial"/>
          <w:sz w:val="20"/>
          <w:szCs w:val="20"/>
          <w:lang w:eastAsia="en-US"/>
        </w:rPr>
        <w:t xml:space="preserve"> </w:t>
      </w:r>
      <w:r w:rsidR="003E52B2">
        <w:rPr>
          <w:rFonts w:ascii="Arial" w:hAnsi="Arial" w:cs="Arial"/>
          <w:sz w:val="20"/>
          <w:szCs w:val="20"/>
          <w:rtl/>
          <w:lang w:eastAsia="en-US"/>
        </w:rPr>
        <w:t>לצורך</w:t>
      </w:r>
      <w:r w:rsidR="003E52B2">
        <w:rPr>
          <w:rFonts w:ascii="Arial" w:hAnsi="Arial" w:cs="Arial"/>
          <w:sz w:val="20"/>
          <w:szCs w:val="20"/>
          <w:lang w:eastAsia="en-US"/>
        </w:rPr>
        <w:t xml:space="preserve"> </w:t>
      </w:r>
      <w:r w:rsidR="003E52B2">
        <w:rPr>
          <w:rFonts w:ascii="Arial" w:hAnsi="Arial" w:cs="Arial"/>
          <w:sz w:val="20"/>
          <w:szCs w:val="20"/>
          <w:rtl/>
          <w:lang w:eastAsia="en-US"/>
        </w:rPr>
        <w:t>הבדיקות</w:t>
      </w:r>
      <w:r w:rsidR="003E52B2">
        <w:rPr>
          <w:rFonts w:ascii="Arial" w:hAnsi="Arial" w:cs="Arial"/>
          <w:sz w:val="20"/>
          <w:szCs w:val="20"/>
          <w:lang w:eastAsia="en-US"/>
        </w:rPr>
        <w:t xml:space="preserve"> </w:t>
      </w:r>
      <w:r w:rsidR="003E52B2">
        <w:rPr>
          <w:rFonts w:ascii="Arial" w:hAnsi="Arial" w:cs="Arial"/>
          <w:sz w:val="20"/>
          <w:szCs w:val="20"/>
          <w:rtl/>
          <w:lang w:eastAsia="en-US"/>
        </w:rPr>
        <w:t>הגנטיות</w:t>
      </w:r>
      <w:r w:rsidR="003E52B2">
        <w:rPr>
          <w:rFonts w:ascii="Arial" w:hAnsi="Arial" w:cs="Arial"/>
          <w:sz w:val="20"/>
          <w:szCs w:val="20"/>
          <w:lang w:eastAsia="en-US"/>
        </w:rPr>
        <w:t xml:space="preserve"> </w:t>
      </w:r>
      <w:r w:rsidR="003E52B2">
        <w:rPr>
          <w:rFonts w:ascii="Arial" w:hAnsi="Arial" w:cs="Arial"/>
          <w:sz w:val="20"/>
          <w:szCs w:val="20"/>
          <w:rtl/>
          <w:lang w:eastAsia="en-US"/>
        </w:rPr>
        <w:t>במחקר</w:t>
      </w:r>
      <w:r w:rsidR="003E52B2">
        <w:rPr>
          <w:rFonts w:ascii="Arial" w:hAnsi="Arial" w:cs="Arial"/>
          <w:sz w:val="20"/>
          <w:szCs w:val="20"/>
          <w:lang w:eastAsia="en-US"/>
        </w:rPr>
        <w:t xml:space="preserve"> </w:t>
      </w:r>
      <w:r w:rsidR="003E52B2">
        <w:rPr>
          <w:rFonts w:ascii="Arial" w:hAnsi="Arial" w:cs="Arial"/>
          <w:sz w:val="20"/>
          <w:szCs w:val="20"/>
          <w:rtl/>
          <w:lang w:eastAsia="en-US"/>
        </w:rPr>
        <w:t>הנוכחי</w:t>
      </w:r>
      <w:r w:rsidR="003E52B2">
        <w:rPr>
          <w:rFonts w:ascii="Arial" w:hAnsi="Arial" w:cs="Arial"/>
          <w:sz w:val="20"/>
          <w:szCs w:val="20"/>
          <w:lang w:eastAsia="en-US"/>
        </w:rPr>
        <w:t>.</w:t>
      </w:r>
    </w:p>
    <w:p w:rsidR="00AF2E0E" w:rsidRDefault="003E52B2" w:rsidP="003E52B2">
      <w:pPr>
        <w:widowControl w:val="0"/>
        <w:tabs>
          <w:tab w:val="left" w:pos="900"/>
          <w:tab w:val="left" w:pos="3960"/>
        </w:tabs>
        <w:bidi/>
        <w:rPr>
          <w:b/>
          <w:bCs/>
          <w:sz w:val="32"/>
          <w:szCs w:val="32"/>
          <w:rtl/>
          <w:lang w:eastAsia="en-US"/>
        </w:rPr>
      </w:pPr>
      <w:r>
        <w:rPr>
          <w:rFonts w:ascii="Arial" w:hAnsi="Arial" w:cs="Arial"/>
          <w:sz w:val="20"/>
          <w:szCs w:val="20"/>
          <w:lang w:eastAsia="en-US"/>
        </w:rPr>
        <w:t xml:space="preserve">* </w:t>
      </w:r>
      <w:r>
        <w:rPr>
          <w:rFonts w:ascii="Arial" w:hAnsi="Arial" w:cs="Arial"/>
          <w:sz w:val="20"/>
          <w:szCs w:val="20"/>
          <w:rtl/>
          <w:lang w:eastAsia="en-US"/>
        </w:rPr>
        <w:t>במסגרת</w:t>
      </w:r>
      <w:r>
        <w:rPr>
          <w:rFonts w:ascii="Arial" w:hAnsi="Arial" w:cs="Arial"/>
          <w:sz w:val="20"/>
          <w:szCs w:val="20"/>
          <w:lang w:eastAsia="en-US"/>
        </w:rPr>
        <w:t xml:space="preserve"> </w:t>
      </w:r>
      <w:r>
        <w:rPr>
          <w:rFonts w:ascii="Arial" w:hAnsi="Arial" w:cs="Arial"/>
          <w:sz w:val="20"/>
          <w:szCs w:val="20"/>
          <w:rtl/>
          <w:lang w:eastAsia="en-US"/>
        </w:rPr>
        <w:t>המחקר</w:t>
      </w:r>
      <w:r>
        <w:rPr>
          <w:rFonts w:ascii="Arial" w:hAnsi="Arial" w:cs="Arial"/>
          <w:sz w:val="20"/>
          <w:szCs w:val="20"/>
          <w:lang w:eastAsia="en-US"/>
        </w:rPr>
        <w:t xml:space="preserve"> </w:t>
      </w:r>
      <w:r>
        <w:rPr>
          <w:rFonts w:ascii="Arial" w:hAnsi="Arial" w:cs="Arial"/>
          <w:sz w:val="20"/>
          <w:szCs w:val="20"/>
          <w:rtl/>
          <w:lang w:eastAsia="en-US"/>
        </w:rPr>
        <w:t>הנוכחי</w:t>
      </w:r>
      <w:r>
        <w:rPr>
          <w:rFonts w:ascii="Arial" w:hAnsi="Arial" w:cs="Arial"/>
          <w:sz w:val="20"/>
          <w:szCs w:val="20"/>
          <w:lang w:eastAsia="en-US"/>
        </w:rPr>
        <w:t xml:space="preserve"> </w:t>
      </w:r>
      <w:r>
        <w:rPr>
          <w:rFonts w:ascii="Arial" w:hAnsi="Arial" w:cs="Arial"/>
          <w:sz w:val="20"/>
          <w:szCs w:val="20"/>
          <w:rtl/>
          <w:lang w:eastAsia="en-US"/>
        </w:rPr>
        <w:t>לא</w:t>
      </w:r>
      <w:r>
        <w:rPr>
          <w:rFonts w:ascii="Arial" w:hAnsi="Arial" w:cs="Arial"/>
          <w:sz w:val="20"/>
          <w:szCs w:val="20"/>
          <w:lang w:eastAsia="en-US"/>
        </w:rPr>
        <w:t xml:space="preserve"> </w:t>
      </w:r>
      <w:r>
        <w:rPr>
          <w:rFonts w:ascii="Arial" w:hAnsi="Arial" w:cs="Arial"/>
          <w:sz w:val="20"/>
          <w:szCs w:val="20"/>
          <w:rtl/>
          <w:lang w:eastAsia="en-US"/>
        </w:rPr>
        <w:t>תילקחנה</w:t>
      </w:r>
      <w:r>
        <w:rPr>
          <w:rFonts w:ascii="Arial" w:hAnsi="Arial" w:cs="Arial"/>
          <w:sz w:val="20"/>
          <w:szCs w:val="20"/>
          <w:lang w:eastAsia="en-US"/>
        </w:rPr>
        <w:t xml:space="preserve"> </w:t>
      </w:r>
      <w:r>
        <w:rPr>
          <w:rFonts w:ascii="Arial" w:hAnsi="Arial" w:cs="Arial"/>
          <w:sz w:val="20"/>
          <w:szCs w:val="20"/>
          <w:rtl/>
          <w:lang w:eastAsia="en-US"/>
        </w:rPr>
        <w:t>דגימות</w:t>
      </w:r>
      <w:r>
        <w:rPr>
          <w:rFonts w:ascii="Arial" w:hAnsi="Arial" w:cs="Arial"/>
          <w:sz w:val="20"/>
          <w:szCs w:val="20"/>
          <w:lang w:eastAsia="en-US"/>
        </w:rPr>
        <w:t xml:space="preserve"> </w:t>
      </w:r>
      <w:r>
        <w:rPr>
          <w:rFonts w:ascii="Arial" w:hAnsi="Arial" w:cs="Arial"/>
          <w:sz w:val="20"/>
          <w:szCs w:val="20"/>
          <w:rtl/>
          <w:lang w:eastAsia="en-US"/>
        </w:rPr>
        <w:t>נוספות</w:t>
      </w:r>
      <w:r>
        <w:rPr>
          <w:rFonts w:ascii="Arial" w:hAnsi="Arial" w:cs="Arial"/>
          <w:sz w:val="20"/>
          <w:szCs w:val="20"/>
          <w:lang w:eastAsia="en-US"/>
        </w:rPr>
        <w:t>.</w:t>
      </w:r>
    </w:p>
    <w:p w:rsidR="00714166" w:rsidRDefault="00714166" w:rsidP="00714166">
      <w:pPr>
        <w:widowControl w:val="0"/>
        <w:tabs>
          <w:tab w:val="left" w:pos="900"/>
          <w:tab w:val="left" w:pos="3960"/>
        </w:tabs>
        <w:bidi/>
        <w:rPr>
          <w:b/>
          <w:bCs/>
          <w:sz w:val="32"/>
          <w:szCs w:val="32"/>
          <w:rtl/>
          <w:lang w:eastAsia="en-US"/>
        </w:rPr>
      </w:pPr>
    </w:p>
    <w:p w:rsidR="00714166" w:rsidRDefault="00714166" w:rsidP="00714166">
      <w:pPr>
        <w:autoSpaceDE w:val="0"/>
        <w:autoSpaceDN w:val="0"/>
        <w:bidi/>
        <w:adjustRightInd w:val="0"/>
        <w:rPr>
          <w:rFonts w:ascii="Arial" w:hAnsi="Arial" w:cs="Arial"/>
          <w:sz w:val="20"/>
          <w:szCs w:val="20"/>
          <w:lang w:eastAsia="en-US"/>
        </w:rPr>
      </w:pPr>
      <w:r>
        <w:rPr>
          <w:rFonts w:ascii="Arial" w:hAnsi="Arial" w:cs="Arial"/>
          <w:sz w:val="20"/>
          <w:szCs w:val="20"/>
          <w:rtl/>
          <w:lang w:eastAsia="en-US"/>
        </w:rPr>
        <w:t>מקום</w:t>
      </w:r>
      <w:r>
        <w:rPr>
          <w:rFonts w:ascii="Arial" w:hAnsi="Arial" w:cs="Arial"/>
          <w:sz w:val="20"/>
          <w:szCs w:val="20"/>
          <w:lang w:eastAsia="en-US"/>
        </w:rPr>
        <w:t xml:space="preserve"> </w:t>
      </w:r>
      <w:proofErr w:type="spellStart"/>
      <w:r>
        <w:rPr>
          <w:rFonts w:ascii="Arial" w:hAnsi="Arial" w:cs="Arial"/>
          <w:sz w:val="20"/>
          <w:szCs w:val="20"/>
          <w:rtl/>
          <w:lang w:eastAsia="en-US"/>
        </w:rPr>
        <w:t>איחסון</w:t>
      </w:r>
      <w:proofErr w:type="spellEnd"/>
      <w:r>
        <w:rPr>
          <w:rFonts w:ascii="Arial" w:hAnsi="Arial" w:cs="Arial"/>
          <w:sz w:val="20"/>
          <w:szCs w:val="20"/>
          <w:lang w:eastAsia="en-US"/>
        </w:rPr>
        <w:t xml:space="preserve"> </w:t>
      </w:r>
      <w:r>
        <w:rPr>
          <w:rFonts w:ascii="Arial" w:hAnsi="Arial" w:cs="Arial"/>
          <w:sz w:val="20"/>
          <w:szCs w:val="20"/>
          <w:rtl/>
          <w:lang w:eastAsia="en-US"/>
        </w:rPr>
        <w:t>הדגימות</w:t>
      </w:r>
      <w:r>
        <w:rPr>
          <w:rFonts w:ascii="Arial" w:hAnsi="Arial" w:cs="Arial"/>
          <w:sz w:val="20"/>
          <w:szCs w:val="20"/>
          <w:lang w:eastAsia="en-US"/>
        </w:rPr>
        <w:t>:</w:t>
      </w:r>
    </w:p>
    <w:p w:rsidR="00714166" w:rsidRDefault="00714166" w:rsidP="00714166">
      <w:pPr>
        <w:autoSpaceDE w:val="0"/>
        <w:autoSpaceDN w:val="0"/>
        <w:bidi/>
        <w:adjustRightInd w:val="0"/>
        <w:rPr>
          <w:b/>
          <w:bCs/>
          <w:sz w:val="32"/>
          <w:szCs w:val="32"/>
          <w:rtl/>
          <w:lang w:eastAsia="en-US"/>
        </w:rPr>
      </w:pPr>
      <w:r>
        <w:rPr>
          <w:rFonts w:ascii="Arial" w:hAnsi="Arial" w:cs="Arial"/>
          <w:sz w:val="20"/>
          <w:szCs w:val="20"/>
          <w:rtl/>
          <w:lang w:eastAsia="en-US"/>
        </w:rPr>
        <w:t>מעבדת</w:t>
      </w:r>
      <w:r>
        <w:rPr>
          <w:rFonts w:ascii="Arial" w:hAnsi="Arial" w:cs="Arial"/>
          <w:sz w:val="20"/>
          <w:szCs w:val="20"/>
          <w:lang w:eastAsia="en-US"/>
        </w:rPr>
        <w:t xml:space="preserve"> </w:t>
      </w:r>
      <w:r>
        <w:rPr>
          <w:rFonts w:ascii="Arial" w:hAnsi="Arial" w:cs="Arial"/>
          <w:sz w:val="20"/>
          <w:szCs w:val="20"/>
          <w:rtl/>
          <w:lang w:eastAsia="en-US"/>
        </w:rPr>
        <w:t>גסטרו</w:t>
      </w:r>
      <w:r>
        <w:rPr>
          <w:rFonts w:ascii="Arial" w:hAnsi="Arial" w:cs="Arial"/>
          <w:sz w:val="20"/>
          <w:szCs w:val="20"/>
          <w:lang w:eastAsia="en-US"/>
        </w:rPr>
        <w:t xml:space="preserve"> </w:t>
      </w:r>
      <w:r>
        <w:rPr>
          <w:rFonts w:ascii="Arial" w:hAnsi="Arial" w:cs="Arial"/>
          <w:sz w:val="20"/>
          <w:szCs w:val="20"/>
          <w:rtl/>
          <w:lang w:eastAsia="en-US"/>
        </w:rPr>
        <w:t>מכון</w:t>
      </w:r>
      <w:r>
        <w:rPr>
          <w:rFonts w:ascii="Arial" w:hAnsi="Arial" w:cs="Arial"/>
          <w:sz w:val="20"/>
          <w:szCs w:val="20"/>
          <w:lang w:eastAsia="en-US"/>
        </w:rPr>
        <w:t xml:space="preserve"> </w:t>
      </w:r>
      <w:r>
        <w:rPr>
          <w:rFonts w:ascii="Arial" w:hAnsi="Arial" w:cs="Arial"/>
          <w:sz w:val="20"/>
          <w:szCs w:val="20"/>
          <w:rtl/>
          <w:lang w:eastAsia="en-US"/>
        </w:rPr>
        <w:t>למחלות</w:t>
      </w:r>
      <w:r>
        <w:rPr>
          <w:rFonts w:ascii="Arial" w:hAnsi="Arial" w:cs="Arial"/>
          <w:sz w:val="20"/>
          <w:szCs w:val="20"/>
          <w:lang w:eastAsia="en-US"/>
        </w:rPr>
        <w:t xml:space="preserve"> </w:t>
      </w:r>
      <w:r>
        <w:rPr>
          <w:rFonts w:ascii="Arial" w:hAnsi="Arial" w:cs="Arial"/>
          <w:sz w:val="20"/>
          <w:szCs w:val="20"/>
          <w:rtl/>
          <w:lang w:eastAsia="en-US"/>
        </w:rPr>
        <w:t>דרכי</w:t>
      </w:r>
      <w:r>
        <w:rPr>
          <w:rFonts w:ascii="Arial" w:hAnsi="Arial" w:cs="Arial"/>
          <w:sz w:val="20"/>
          <w:szCs w:val="20"/>
          <w:lang w:eastAsia="en-US"/>
        </w:rPr>
        <w:t xml:space="preserve"> </w:t>
      </w:r>
      <w:r>
        <w:rPr>
          <w:rFonts w:ascii="Arial" w:hAnsi="Arial" w:cs="Arial"/>
          <w:sz w:val="20"/>
          <w:szCs w:val="20"/>
          <w:rtl/>
          <w:lang w:eastAsia="en-US"/>
        </w:rPr>
        <w:t>העיכול</w:t>
      </w:r>
      <w:r>
        <w:rPr>
          <w:rFonts w:ascii="Arial" w:hAnsi="Arial" w:cs="Arial"/>
          <w:sz w:val="20"/>
          <w:szCs w:val="20"/>
          <w:lang w:eastAsia="en-US"/>
        </w:rPr>
        <w:t xml:space="preserve"> </w:t>
      </w:r>
      <w:r>
        <w:rPr>
          <w:rFonts w:ascii="Arial" w:hAnsi="Arial" w:cs="Arial"/>
          <w:sz w:val="20"/>
          <w:szCs w:val="20"/>
          <w:rtl/>
          <w:lang w:eastAsia="en-US"/>
        </w:rPr>
        <w:t>והכבד</w:t>
      </w:r>
      <w:r>
        <w:rPr>
          <w:rFonts w:ascii="Arial" w:hAnsi="Arial" w:cs="Arial"/>
          <w:sz w:val="20"/>
          <w:szCs w:val="20"/>
          <w:lang w:eastAsia="en-US"/>
        </w:rPr>
        <w:t xml:space="preserve"> </w:t>
      </w:r>
      <w:r>
        <w:rPr>
          <w:rFonts w:ascii="Arial" w:hAnsi="Arial" w:cs="Arial"/>
          <w:sz w:val="20"/>
          <w:szCs w:val="20"/>
          <w:rtl/>
          <w:lang w:eastAsia="en-US"/>
        </w:rPr>
        <w:t>במרכז</w:t>
      </w:r>
      <w:r>
        <w:rPr>
          <w:rFonts w:ascii="Arial" w:hAnsi="Arial" w:cs="Arial"/>
          <w:sz w:val="20"/>
          <w:szCs w:val="20"/>
          <w:lang w:eastAsia="en-US"/>
        </w:rPr>
        <w:t xml:space="preserve"> </w:t>
      </w:r>
      <w:r>
        <w:rPr>
          <w:rFonts w:ascii="Arial" w:hAnsi="Arial" w:cs="Arial"/>
          <w:sz w:val="20"/>
          <w:szCs w:val="20"/>
          <w:rtl/>
          <w:lang w:eastAsia="en-US"/>
        </w:rPr>
        <w:t>הרפואי</w:t>
      </w:r>
      <w:r>
        <w:rPr>
          <w:rFonts w:ascii="Arial" w:hAnsi="Arial" w:cs="Arial"/>
          <w:sz w:val="20"/>
          <w:szCs w:val="20"/>
          <w:lang w:eastAsia="en-US"/>
        </w:rPr>
        <w:t xml:space="preserve"> </w:t>
      </w:r>
      <w:r>
        <w:rPr>
          <w:rFonts w:ascii="Arial" w:hAnsi="Arial" w:cs="Arial"/>
          <w:sz w:val="20"/>
          <w:szCs w:val="20"/>
          <w:rtl/>
          <w:lang w:eastAsia="en-US"/>
        </w:rPr>
        <w:t>תל</w:t>
      </w:r>
      <w:r>
        <w:rPr>
          <w:rFonts w:ascii="Arial" w:hAnsi="Arial" w:cs="Arial"/>
          <w:sz w:val="20"/>
          <w:szCs w:val="20"/>
          <w:lang w:eastAsia="en-US"/>
        </w:rPr>
        <w:t xml:space="preserve"> </w:t>
      </w:r>
      <w:r>
        <w:rPr>
          <w:rFonts w:ascii="Arial" w:hAnsi="Arial" w:cs="Arial"/>
          <w:sz w:val="20"/>
          <w:szCs w:val="20"/>
          <w:rtl/>
          <w:lang w:eastAsia="en-US"/>
        </w:rPr>
        <w:t>אביב</w:t>
      </w:r>
      <w:r>
        <w:rPr>
          <w:rFonts w:ascii="Arial" w:hAnsi="Arial" w:cs="Arial"/>
          <w:sz w:val="20"/>
          <w:szCs w:val="20"/>
          <w:lang w:eastAsia="en-US"/>
        </w:rPr>
        <w:t xml:space="preserve">, </w:t>
      </w:r>
      <w:r>
        <w:rPr>
          <w:rFonts w:ascii="Arial" w:hAnsi="Arial" w:cs="Arial"/>
          <w:sz w:val="20"/>
          <w:szCs w:val="20"/>
          <w:rtl/>
          <w:lang w:eastAsia="en-US"/>
        </w:rPr>
        <w:t>רחוב</w:t>
      </w:r>
      <w:r>
        <w:rPr>
          <w:rFonts w:ascii="Arial" w:hAnsi="Arial" w:cs="Arial"/>
          <w:sz w:val="20"/>
          <w:szCs w:val="20"/>
          <w:lang w:eastAsia="en-US"/>
        </w:rPr>
        <w:t xml:space="preserve"> </w:t>
      </w:r>
      <w:r>
        <w:rPr>
          <w:rFonts w:ascii="Arial" w:hAnsi="Arial" w:cs="Arial"/>
          <w:sz w:val="20"/>
          <w:szCs w:val="20"/>
          <w:rtl/>
          <w:lang w:eastAsia="en-US"/>
        </w:rPr>
        <w:t>ויצמן</w:t>
      </w:r>
      <w:r>
        <w:rPr>
          <w:rFonts w:ascii="Arial" w:hAnsi="Arial" w:cs="Arial"/>
          <w:sz w:val="20"/>
          <w:szCs w:val="20"/>
          <w:lang w:eastAsia="en-US"/>
        </w:rPr>
        <w:t xml:space="preserve"> 6, </w:t>
      </w:r>
      <w:r>
        <w:rPr>
          <w:rFonts w:ascii="Arial" w:hAnsi="Arial" w:cs="Arial"/>
          <w:sz w:val="20"/>
          <w:szCs w:val="20"/>
          <w:rtl/>
          <w:lang w:eastAsia="en-US"/>
        </w:rPr>
        <w:t>תל</w:t>
      </w:r>
      <w:r>
        <w:rPr>
          <w:rFonts w:ascii="Arial" w:hAnsi="Arial" w:cs="Arial"/>
          <w:sz w:val="20"/>
          <w:szCs w:val="20"/>
          <w:lang w:eastAsia="en-US"/>
        </w:rPr>
        <w:t xml:space="preserve"> </w:t>
      </w:r>
      <w:r>
        <w:rPr>
          <w:rFonts w:ascii="Arial" w:hAnsi="Arial" w:cs="Arial"/>
          <w:sz w:val="20"/>
          <w:szCs w:val="20"/>
          <w:rtl/>
          <w:lang w:eastAsia="en-US"/>
        </w:rPr>
        <w:t>אביב</w:t>
      </w:r>
      <w:r>
        <w:rPr>
          <w:rFonts w:ascii="Arial" w:hAnsi="Arial" w:cs="Arial"/>
          <w:sz w:val="20"/>
          <w:szCs w:val="20"/>
          <w:lang w:eastAsia="en-US"/>
        </w:rPr>
        <w:t xml:space="preserve">; </w:t>
      </w:r>
      <w:r>
        <w:rPr>
          <w:rFonts w:ascii="Arial" w:hAnsi="Arial" w:cs="Arial"/>
          <w:sz w:val="20"/>
          <w:szCs w:val="20"/>
          <w:rtl/>
          <w:lang w:eastAsia="en-US"/>
        </w:rPr>
        <w:t>או</w:t>
      </w:r>
      <w:r>
        <w:rPr>
          <w:rFonts w:ascii="Arial" w:hAnsi="Arial" w:cs="Arial"/>
          <w:sz w:val="20"/>
          <w:szCs w:val="20"/>
          <w:lang w:eastAsia="en-US"/>
        </w:rPr>
        <w:t xml:space="preserve"> </w:t>
      </w:r>
      <w:r>
        <w:rPr>
          <w:rFonts w:ascii="Arial" w:hAnsi="Arial" w:cs="Arial"/>
          <w:sz w:val="20"/>
          <w:szCs w:val="20"/>
          <w:rtl/>
          <w:lang w:eastAsia="en-US"/>
        </w:rPr>
        <w:t>במעבדה</w:t>
      </w:r>
      <w:r>
        <w:rPr>
          <w:rFonts w:ascii="Arial" w:hAnsi="Arial" w:cs="Arial"/>
          <w:sz w:val="20"/>
          <w:szCs w:val="20"/>
          <w:lang w:eastAsia="en-US"/>
        </w:rPr>
        <w:t xml:space="preserve"> </w:t>
      </w:r>
      <w:r>
        <w:rPr>
          <w:rFonts w:ascii="Arial" w:hAnsi="Arial" w:cs="Arial"/>
          <w:sz w:val="20"/>
          <w:szCs w:val="20"/>
          <w:rtl/>
          <w:lang w:eastAsia="en-US"/>
        </w:rPr>
        <w:t>של</w:t>
      </w:r>
      <w:r>
        <w:rPr>
          <w:rFonts w:ascii="Arial" w:hAnsi="Arial" w:cs="Arial"/>
          <w:sz w:val="20"/>
          <w:szCs w:val="20"/>
          <w:lang w:eastAsia="en-US"/>
        </w:rPr>
        <w:t xml:space="preserve"> </w:t>
      </w:r>
      <w:r>
        <w:rPr>
          <w:rFonts w:ascii="Arial" w:hAnsi="Arial" w:cs="Arial"/>
          <w:sz w:val="20"/>
          <w:szCs w:val="20"/>
          <w:rtl/>
          <w:lang w:eastAsia="en-US"/>
        </w:rPr>
        <w:t>דר</w:t>
      </w:r>
      <w:r>
        <w:rPr>
          <w:rFonts w:ascii="Arial" w:hAnsi="Arial" w:cs="Arial"/>
          <w:sz w:val="20"/>
          <w:szCs w:val="20"/>
          <w:lang w:eastAsia="en-US"/>
        </w:rPr>
        <w:t xml:space="preserve">' </w:t>
      </w:r>
      <w:r>
        <w:rPr>
          <w:rFonts w:ascii="Arial" w:hAnsi="Arial" w:cs="Arial"/>
          <w:sz w:val="20"/>
          <w:szCs w:val="20"/>
          <w:rtl/>
          <w:lang w:eastAsia="en-US"/>
        </w:rPr>
        <w:t>ערן</w:t>
      </w:r>
      <w:r>
        <w:rPr>
          <w:rFonts w:ascii="Arial" w:hAnsi="Arial" w:cs="Arial" w:hint="cs"/>
          <w:sz w:val="20"/>
          <w:szCs w:val="20"/>
          <w:rtl/>
          <w:lang w:eastAsia="en-US"/>
        </w:rPr>
        <w:t xml:space="preserve"> </w:t>
      </w:r>
      <w:proofErr w:type="spellStart"/>
      <w:r>
        <w:rPr>
          <w:rFonts w:ascii="Arial" w:hAnsi="Arial" w:cs="Arial"/>
          <w:sz w:val="20"/>
          <w:szCs w:val="20"/>
          <w:rtl/>
          <w:lang w:eastAsia="en-US"/>
        </w:rPr>
        <w:t>אלינב</w:t>
      </w:r>
      <w:proofErr w:type="spellEnd"/>
      <w:r>
        <w:rPr>
          <w:rFonts w:ascii="Arial" w:hAnsi="Arial" w:cs="Arial"/>
          <w:sz w:val="20"/>
          <w:szCs w:val="20"/>
          <w:lang w:eastAsia="en-US"/>
        </w:rPr>
        <w:t xml:space="preserve">, </w:t>
      </w:r>
      <w:r>
        <w:rPr>
          <w:rFonts w:ascii="Arial" w:hAnsi="Arial" w:cs="Arial"/>
          <w:sz w:val="20"/>
          <w:szCs w:val="20"/>
          <w:rtl/>
          <w:lang w:eastAsia="en-US"/>
        </w:rPr>
        <w:t>מכון</w:t>
      </w:r>
      <w:r>
        <w:rPr>
          <w:rFonts w:ascii="Arial" w:hAnsi="Arial" w:cs="Arial"/>
          <w:sz w:val="20"/>
          <w:szCs w:val="20"/>
          <w:lang w:eastAsia="en-US"/>
        </w:rPr>
        <w:t xml:space="preserve"> </w:t>
      </w:r>
      <w:r>
        <w:rPr>
          <w:rFonts w:ascii="Arial" w:hAnsi="Arial" w:cs="Arial"/>
          <w:sz w:val="20"/>
          <w:szCs w:val="20"/>
          <w:rtl/>
          <w:lang w:eastAsia="en-US"/>
        </w:rPr>
        <w:t>ויצמן</w:t>
      </w:r>
      <w:r>
        <w:rPr>
          <w:rFonts w:ascii="Arial" w:hAnsi="Arial" w:cs="Arial"/>
          <w:sz w:val="20"/>
          <w:szCs w:val="20"/>
          <w:lang w:eastAsia="en-US"/>
        </w:rPr>
        <w:t xml:space="preserve">, </w:t>
      </w:r>
      <w:r>
        <w:rPr>
          <w:rFonts w:ascii="Arial" w:hAnsi="Arial" w:cs="Arial"/>
          <w:sz w:val="20"/>
          <w:szCs w:val="20"/>
          <w:rtl/>
          <w:lang w:eastAsia="en-US"/>
        </w:rPr>
        <w:t>ישראל</w:t>
      </w:r>
      <w:r>
        <w:rPr>
          <w:rFonts w:ascii="Arial" w:hAnsi="Arial" w:cs="Arial"/>
          <w:sz w:val="20"/>
          <w:szCs w:val="20"/>
          <w:lang w:eastAsia="en-US"/>
        </w:rPr>
        <w:t>.</w:t>
      </w:r>
    </w:p>
    <w:p w:rsidR="00AF2E0E" w:rsidRDefault="00AF2E0E" w:rsidP="00714166">
      <w:pPr>
        <w:widowControl w:val="0"/>
        <w:tabs>
          <w:tab w:val="left" w:pos="900"/>
          <w:tab w:val="left" w:pos="3960"/>
        </w:tabs>
        <w:bidi/>
        <w:jc w:val="center"/>
        <w:rPr>
          <w:b/>
          <w:bCs/>
          <w:sz w:val="32"/>
          <w:szCs w:val="32"/>
          <w:lang w:eastAsia="en-US"/>
        </w:rPr>
      </w:pPr>
    </w:p>
    <w:p w:rsidR="00AF2E0E" w:rsidRDefault="00AF2E0E">
      <w:pPr>
        <w:widowControl w:val="0"/>
        <w:tabs>
          <w:tab w:val="left" w:pos="900"/>
          <w:tab w:val="left" w:pos="3960"/>
        </w:tabs>
        <w:jc w:val="center"/>
        <w:rPr>
          <w:b/>
          <w:bCs/>
          <w:sz w:val="32"/>
          <w:szCs w:val="32"/>
          <w:lang w:eastAsia="en-US"/>
        </w:rPr>
      </w:pPr>
    </w:p>
    <w:p w:rsidR="00AF2E0E" w:rsidRDefault="00AF2E0E">
      <w:pPr>
        <w:widowControl w:val="0"/>
        <w:tabs>
          <w:tab w:val="left" w:pos="900"/>
          <w:tab w:val="left" w:pos="3960"/>
        </w:tabs>
        <w:jc w:val="center"/>
        <w:rPr>
          <w:b/>
          <w:bCs/>
          <w:sz w:val="32"/>
          <w:szCs w:val="32"/>
          <w:lang w:eastAsia="en-US"/>
        </w:rPr>
      </w:pPr>
    </w:p>
    <w:p w:rsidR="00AF2E0E" w:rsidRDefault="00AF2E0E">
      <w:pPr>
        <w:widowControl w:val="0"/>
        <w:tabs>
          <w:tab w:val="left" w:pos="900"/>
          <w:tab w:val="left" w:pos="3960"/>
        </w:tabs>
        <w:jc w:val="center"/>
        <w:rPr>
          <w:b/>
          <w:bCs/>
          <w:sz w:val="32"/>
          <w:szCs w:val="32"/>
          <w:lang w:eastAsia="en-US"/>
        </w:rPr>
      </w:pPr>
    </w:p>
    <w:p w:rsidR="00AF2E0E" w:rsidRDefault="00AF2E0E">
      <w:pPr>
        <w:widowControl w:val="0"/>
        <w:tabs>
          <w:tab w:val="left" w:pos="900"/>
          <w:tab w:val="left" w:pos="3960"/>
        </w:tabs>
        <w:jc w:val="center"/>
        <w:rPr>
          <w:b/>
          <w:bCs/>
          <w:sz w:val="32"/>
          <w:szCs w:val="32"/>
          <w:lang w:eastAsia="en-US"/>
        </w:rPr>
      </w:pPr>
    </w:p>
    <w:p w:rsidR="00AF2E0E" w:rsidRDefault="00AF2E0E">
      <w:pPr>
        <w:widowControl w:val="0"/>
        <w:tabs>
          <w:tab w:val="left" w:pos="900"/>
          <w:tab w:val="left" w:pos="3960"/>
        </w:tabs>
        <w:jc w:val="center"/>
        <w:rPr>
          <w:b/>
          <w:bCs/>
          <w:sz w:val="32"/>
          <w:szCs w:val="32"/>
          <w:lang w:eastAsia="en-US"/>
        </w:rPr>
      </w:pPr>
    </w:p>
    <w:p w:rsidR="00AF2E0E" w:rsidRDefault="00AF2E0E">
      <w:pPr>
        <w:widowControl w:val="0"/>
        <w:tabs>
          <w:tab w:val="left" w:pos="900"/>
          <w:tab w:val="left" w:pos="3960"/>
        </w:tabs>
        <w:jc w:val="center"/>
        <w:rPr>
          <w:b/>
          <w:bCs/>
          <w:sz w:val="32"/>
          <w:szCs w:val="32"/>
          <w:lang w:eastAsia="en-US"/>
        </w:rPr>
      </w:pPr>
    </w:p>
    <w:p w:rsidR="00AF2E0E" w:rsidRDefault="00AF2E0E">
      <w:pPr>
        <w:widowControl w:val="0"/>
        <w:tabs>
          <w:tab w:val="left" w:pos="900"/>
          <w:tab w:val="left" w:pos="3960"/>
        </w:tabs>
        <w:jc w:val="center"/>
        <w:rPr>
          <w:b/>
          <w:bCs/>
          <w:sz w:val="32"/>
          <w:szCs w:val="32"/>
          <w:lang w:eastAsia="en-US"/>
        </w:rPr>
      </w:pPr>
    </w:p>
    <w:p w:rsidR="00AF2E0E" w:rsidRDefault="00AF2E0E">
      <w:pPr>
        <w:widowControl w:val="0"/>
        <w:tabs>
          <w:tab w:val="left" w:pos="900"/>
          <w:tab w:val="left" w:pos="3960"/>
        </w:tabs>
        <w:jc w:val="center"/>
        <w:rPr>
          <w:b/>
          <w:bCs/>
          <w:sz w:val="32"/>
          <w:szCs w:val="32"/>
          <w:lang w:eastAsia="en-US"/>
        </w:rPr>
      </w:pPr>
    </w:p>
    <w:p w:rsidR="00AF2E0E" w:rsidRDefault="00AF2E0E">
      <w:pPr>
        <w:widowControl w:val="0"/>
        <w:tabs>
          <w:tab w:val="left" w:pos="900"/>
          <w:tab w:val="left" w:pos="3960"/>
        </w:tabs>
        <w:jc w:val="center"/>
        <w:rPr>
          <w:b/>
          <w:bCs/>
          <w:sz w:val="32"/>
          <w:szCs w:val="32"/>
          <w:lang w:eastAsia="en-US"/>
        </w:rPr>
      </w:pPr>
    </w:p>
    <w:p w:rsidR="00AF2E0E" w:rsidRDefault="00AF2E0E">
      <w:pPr>
        <w:widowControl w:val="0"/>
        <w:tabs>
          <w:tab w:val="left" w:pos="900"/>
          <w:tab w:val="left" w:pos="3960"/>
        </w:tabs>
        <w:jc w:val="center"/>
        <w:rPr>
          <w:b/>
          <w:bCs/>
          <w:sz w:val="32"/>
          <w:szCs w:val="32"/>
          <w:lang w:eastAsia="en-US"/>
        </w:rPr>
      </w:pPr>
    </w:p>
    <w:p w:rsidR="00AF2E0E" w:rsidRDefault="00AF2E0E">
      <w:pPr>
        <w:widowControl w:val="0"/>
        <w:tabs>
          <w:tab w:val="left" w:pos="900"/>
          <w:tab w:val="left" w:pos="3960"/>
        </w:tabs>
        <w:jc w:val="center"/>
        <w:rPr>
          <w:b/>
          <w:bCs/>
          <w:sz w:val="32"/>
          <w:szCs w:val="32"/>
          <w:lang w:eastAsia="en-US"/>
        </w:rPr>
      </w:pPr>
    </w:p>
    <w:p w:rsidR="00AF2E0E" w:rsidRDefault="00AF2E0E">
      <w:pPr>
        <w:widowControl w:val="0"/>
        <w:tabs>
          <w:tab w:val="left" w:pos="900"/>
          <w:tab w:val="left" w:pos="3960"/>
        </w:tabs>
        <w:jc w:val="center"/>
        <w:rPr>
          <w:b/>
          <w:bCs/>
          <w:sz w:val="32"/>
          <w:szCs w:val="32"/>
          <w:lang w:eastAsia="en-US"/>
        </w:rPr>
      </w:pPr>
    </w:p>
    <w:p w:rsidR="00AF2E0E" w:rsidRDefault="00AF2E0E">
      <w:pPr>
        <w:widowControl w:val="0"/>
        <w:tabs>
          <w:tab w:val="left" w:pos="900"/>
          <w:tab w:val="left" w:pos="3960"/>
        </w:tabs>
        <w:jc w:val="center"/>
        <w:rPr>
          <w:b/>
          <w:bCs/>
          <w:sz w:val="32"/>
          <w:szCs w:val="32"/>
          <w:lang w:eastAsia="en-US"/>
        </w:rPr>
      </w:pPr>
    </w:p>
    <w:p w:rsidR="00AF2E0E" w:rsidRDefault="00AF2E0E">
      <w:pPr>
        <w:widowControl w:val="0"/>
        <w:tabs>
          <w:tab w:val="left" w:pos="900"/>
          <w:tab w:val="left" w:pos="3960"/>
        </w:tabs>
        <w:jc w:val="center"/>
        <w:rPr>
          <w:b/>
          <w:bCs/>
          <w:sz w:val="32"/>
          <w:szCs w:val="32"/>
          <w:lang w:eastAsia="en-US"/>
        </w:rPr>
      </w:pPr>
    </w:p>
    <w:p w:rsidR="00AF2E0E" w:rsidRDefault="00AF2E0E">
      <w:pPr>
        <w:widowControl w:val="0"/>
        <w:tabs>
          <w:tab w:val="left" w:pos="900"/>
          <w:tab w:val="left" w:pos="3960"/>
        </w:tabs>
        <w:jc w:val="center"/>
        <w:rPr>
          <w:b/>
          <w:bCs/>
          <w:sz w:val="32"/>
          <w:szCs w:val="32"/>
          <w:lang w:eastAsia="en-US"/>
        </w:rPr>
      </w:pPr>
    </w:p>
    <w:p w:rsidR="00AF2E0E" w:rsidRDefault="00AF2E0E">
      <w:pPr>
        <w:widowControl w:val="0"/>
        <w:tabs>
          <w:tab w:val="left" w:pos="900"/>
          <w:tab w:val="left" w:pos="3960"/>
        </w:tabs>
        <w:jc w:val="center"/>
        <w:rPr>
          <w:b/>
          <w:bCs/>
          <w:sz w:val="32"/>
          <w:szCs w:val="32"/>
          <w:lang w:eastAsia="en-US"/>
        </w:rPr>
      </w:pPr>
    </w:p>
    <w:p w:rsidR="00AF2E0E" w:rsidRDefault="00AF2E0E">
      <w:pPr>
        <w:widowControl w:val="0"/>
        <w:tabs>
          <w:tab w:val="left" w:pos="900"/>
          <w:tab w:val="left" w:pos="3960"/>
        </w:tabs>
        <w:jc w:val="center"/>
        <w:rPr>
          <w:b/>
          <w:bCs/>
          <w:sz w:val="32"/>
          <w:szCs w:val="32"/>
          <w:lang w:eastAsia="en-US"/>
        </w:rPr>
      </w:pPr>
    </w:p>
    <w:p w:rsidR="00AF2E0E" w:rsidRDefault="00AF2E0E">
      <w:pPr>
        <w:widowControl w:val="0"/>
        <w:tabs>
          <w:tab w:val="left" w:pos="900"/>
          <w:tab w:val="left" w:pos="3960"/>
        </w:tabs>
        <w:jc w:val="center"/>
        <w:rPr>
          <w:b/>
          <w:bCs/>
          <w:sz w:val="32"/>
          <w:szCs w:val="32"/>
          <w:lang w:eastAsia="en-US"/>
        </w:rPr>
      </w:pPr>
    </w:p>
    <w:p w:rsidR="00620702" w:rsidRDefault="00620702">
      <w:pPr>
        <w:widowControl w:val="0"/>
        <w:tabs>
          <w:tab w:val="left" w:pos="900"/>
          <w:tab w:val="left" w:pos="3960"/>
        </w:tabs>
        <w:jc w:val="center"/>
        <w:rPr>
          <w:b/>
          <w:bCs/>
          <w:sz w:val="32"/>
          <w:szCs w:val="32"/>
          <w:lang w:eastAsia="en-US"/>
        </w:rPr>
      </w:pPr>
    </w:p>
    <w:p w:rsidR="00620702" w:rsidRDefault="00620702">
      <w:pPr>
        <w:widowControl w:val="0"/>
        <w:tabs>
          <w:tab w:val="left" w:pos="900"/>
          <w:tab w:val="left" w:pos="3960"/>
        </w:tabs>
        <w:jc w:val="center"/>
        <w:rPr>
          <w:b/>
          <w:bCs/>
          <w:sz w:val="32"/>
          <w:szCs w:val="32"/>
          <w:lang w:eastAsia="en-US"/>
        </w:rPr>
      </w:pPr>
    </w:p>
    <w:p w:rsidR="00620702" w:rsidRDefault="00620702">
      <w:pPr>
        <w:widowControl w:val="0"/>
        <w:tabs>
          <w:tab w:val="left" w:pos="900"/>
          <w:tab w:val="left" w:pos="3960"/>
        </w:tabs>
        <w:jc w:val="center"/>
        <w:rPr>
          <w:b/>
          <w:bCs/>
          <w:sz w:val="32"/>
          <w:szCs w:val="32"/>
          <w:lang w:eastAsia="en-US"/>
        </w:rPr>
      </w:pPr>
    </w:p>
    <w:p w:rsidR="008803A4" w:rsidRDefault="00DC51CA">
      <w:pPr>
        <w:widowControl w:val="0"/>
        <w:tabs>
          <w:tab w:val="left" w:pos="900"/>
          <w:tab w:val="left" w:pos="3960"/>
        </w:tabs>
        <w:jc w:val="center"/>
        <w:rPr>
          <w:b/>
          <w:bCs/>
          <w:sz w:val="32"/>
          <w:szCs w:val="32"/>
          <w:lang w:eastAsia="en-US"/>
        </w:rPr>
      </w:pPr>
      <w:r w:rsidRPr="00DC51CA">
        <w:rPr>
          <w:b/>
          <w:bCs/>
          <w:sz w:val="32"/>
          <w:szCs w:val="32"/>
          <w:lang w:eastAsia="en-US"/>
        </w:rPr>
        <w:t>Appendix B</w:t>
      </w:r>
    </w:p>
    <w:p w:rsidR="008803A4" w:rsidRDefault="008803A4">
      <w:pPr>
        <w:widowControl w:val="0"/>
        <w:tabs>
          <w:tab w:val="left" w:pos="900"/>
          <w:tab w:val="left" w:pos="3960"/>
        </w:tabs>
        <w:jc w:val="center"/>
        <w:rPr>
          <w:b/>
          <w:bCs/>
          <w:sz w:val="32"/>
          <w:szCs w:val="32"/>
          <w:lang w:eastAsia="en-US"/>
        </w:rPr>
      </w:pPr>
    </w:p>
    <w:p w:rsidR="008803A4" w:rsidRDefault="00DC51CA">
      <w:pPr>
        <w:widowControl w:val="0"/>
        <w:tabs>
          <w:tab w:val="left" w:pos="900"/>
          <w:tab w:val="left" w:pos="3960"/>
        </w:tabs>
        <w:jc w:val="center"/>
        <w:rPr>
          <w:b/>
          <w:bCs/>
          <w:sz w:val="32"/>
          <w:szCs w:val="32"/>
          <w:lang w:eastAsia="en-US"/>
        </w:rPr>
      </w:pPr>
      <w:r w:rsidRPr="00DC51CA">
        <w:rPr>
          <w:b/>
          <w:bCs/>
          <w:sz w:val="32"/>
          <w:szCs w:val="32"/>
          <w:lang w:eastAsia="en-US"/>
        </w:rPr>
        <w:t>Helsinki Consent Letter</w:t>
      </w:r>
    </w:p>
    <w:p w:rsidR="008803A4" w:rsidRDefault="00DC51CA">
      <w:pPr>
        <w:widowControl w:val="0"/>
        <w:tabs>
          <w:tab w:val="left" w:pos="900"/>
          <w:tab w:val="left" w:pos="3960"/>
        </w:tabs>
        <w:jc w:val="center"/>
        <w:rPr>
          <w:b/>
          <w:bCs/>
          <w:sz w:val="32"/>
          <w:szCs w:val="32"/>
          <w:lang w:eastAsia="en-US"/>
        </w:rPr>
      </w:pPr>
      <w:r w:rsidRPr="00DC51CA">
        <w:rPr>
          <w:b/>
          <w:bCs/>
          <w:sz w:val="32"/>
          <w:szCs w:val="32"/>
          <w:lang w:eastAsia="en-US"/>
        </w:rPr>
        <w:t>[</w:t>
      </w:r>
      <w:r w:rsidRPr="00DC51CA">
        <w:rPr>
          <w:b/>
          <w:bCs/>
          <w:sz w:val="32"/>
          <w:szCs w:val="32"/>
          <w:highlight w:val="yellow"/>
          <w:lang w:eastAsia="en-US"/>
        </w:rPr>
        <w:t>TBP</w:t>
      </w:r>
      <w:r w:rsidRPr="00DC51CA">
        <w:rPr>
          <w:b/>
          <w:bCs/>
          <w:sz w:val="32"/>
          <w:szCs w:val="32"/>
          <w:lang w:eastAsia="en-US"/>
        </w:rPr>
        <w:t>]</w:t>
      </w:r>
    </w:p>
    <w:p w:rsidR="008803A4" w:rsidRDefault="008803A4">
      <w:pPr>
        <w:widowControl w:val="0"/>
        <w:tabs>
          <w:tab w:val="left" w:pos="900"/>
          <w:tab w:val="left" w:pos="3960"/>
        </w:tabs>
        <w:jc w:val="center"/>
        <w:rPr>
          <w:b/>
          <w:bCs/>
          <w:sz w:val="32"/>
          <w:szCs w:val="32"/>
          <w:lang w:eastAsia="en-US"/>
        </w:rPr>
      </w:pPr>
    </w:p>
    <w:p w:rsidR="008803A4" w:rsidRDefault="008803A4">
      <w:pPr>
        <w:widowControl w:val="0"/>
        <w:tabs>
          <w:tab w:val="left" w:pos="900"/>
          <w:tab w:val="left" w:pos="3960"/>
        </w:tabs>
        <w:jc w:val="center"/>
        <w:rPr>
          <w:b/>
          <w:bCs/>
          <w:sz w:val="32"/>
          <w:szCs w:val="32"/>
          <w:lang w:eastAsia="en-US"/>
        </w:rPr>
      </w:pPr>
    </w:p>
    <w:sectPr w:rsidR="008803A4" w:rsidSect="00065866">
      <w:headerReference w:type="default" r:id="rId7"/>
      <w:footerReference w:type="default" r:id="rId8"/>
      <w:footerReference w:type="first" r:id="rId9"/>
      <w:pgSz w:w="11907" w:h="16840" w:code="9"/>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6F4" w:rsidRDefault="004326F4">
      <w:r>
        <w:separator/>
      </w:r>
    </w:p>
  </w:endnote>
  <w:endnote w:type="continuationSeparator" w:id="0">
    <w:p w:rsidR="004326F4" w:rsidRDefault="004326F4">
      <w:pPr>
        <w:ind w:left="6480" w:right="6480"/>
        <w:rPr>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WM">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166" w:rsidRDefault="00714166" w:rsidP="00030796">
    <w:pPr>
      <w:pStyle w:val="Footer"/>
      <w:rPr>
        <w:sz w:val="20"/>
        <w:szCs w:val="20"/>
      </w:rPr>
    </w:pPr>
    <w:r>
      <w:rPr>
        <w:sz w:val="20"/>
        <w:szCs w:val="20"/>
      </w:rPr>
      <w:tab/>
    </w:r>
    <w:r w:rsidRPr="009F261F">
      <w:rPr>
        <w:sz w:val="20"/>
        <w:szCs w:val="20"/>
      </w:rPr>
      <w:t xml:space="preserve">                                                                                                                                                                                                                        </w:t>
    </w:r>
    <w:r w:rsidRPr="00030796">
      <w:rPr>
        <w:sz w:val="20"/>
        <w:szCs w:val="20"/>
      </w:rPr>
      <w:t>Ref: 05-3549-13-64</w:t>
    </w:r>
  </w:p>
  <w:p w:rsidR="00714166" w:rsidRDefault="00714166" w:rsidP="00030796">
    <w:pPr>
      <w:pStyle w:val="Footer"/>
      <w:rPr>
        <w:rtl/>
      </w:rPr>
    </w:pPr>
    <w:r w:rsidRPr="00030796">
      <w:rPr>
        <w:sz w:val="20"/>
        <w:szCs w:val="20"/>
      </w:rPr>
      <w:t xml:space="preserve">No.: 146913                                                                                                                                                                                                                            </w:t>
    </w:r>
    <w:r w:rsidRPr="009F261F">
      <w:rPr>
        <w:sz w:val="20"/>
        <w:szCs w:val="20"/>
      </w:rPr>
      <w:tab/>
    </w:r>
    <w:r>
      <w:rPr>
        <w:sz w:val="20"/>
        <w:szCs w:val="20"/>
      </w:rPr>
      <w:t xml:space="preserve">                     </w:t>
    </w:r>
    <w:r w:rsidRPr="009F261F">
      <w:rPr>
        <w:sz w:val="20"/>
        <w:szCs w:val="20"/>
      </w:rPr>
      <w:t xml:space="preserve">                                     </w:t>
    </w:r>
    <w:r>
      <w:rPr>
        <w:sz w:val="20"/>
        <w:szCs w:val="20"/>
      </w:rPr>
      <w:tab/>
    </w:r>
    <w:r>
      <w:t>G26523</w:t>
    </w:r>
    <w:r>
      <w:rPr>
        <w:lang w:eastAsia="en-US"/>
      </w:rPr>
      <w:tab/>
    </w: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sidR="00F67299">
      <w:rPr>
        <w:rStyle w:val="PageNumber"/>
        <w:noProof/>
        <w:lang w:eastAsia="en-US"/>
      </w:rPr>
      <w:t>6</w:t>
    </w:r>
    <w:r>
      <w:rPr>
        <w:rStyle w:val="PageNumber"/>
        <w:lang w:eastAsia="en-US"/>
      </w:rPr>
      <w:fldChar w:fldCharType="end"/>
    </w:r>
    <w:r w:rsidRPr="001076C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166" w:rsidRDefault="00714166" w:rsidP="00571D3A">
    <w:pPr>
      <w:pStyle w:val="Footer"/>
      <w:bidi/>
      <w:jc w:val="right"/>
      <w:rPr>
        <w:sz w:val="20"/>
        <w:szCs w:val="20"/>
      </w:rPr>
    </w:pPr>
    <w:r w:rsidRPr="00D512E1">
      <w:rPr>
        <w:sz w:val="20"/>
        <w:szCs w:val="20"/>
      </w:rPr>
      <w:t>Ref: 05-3549-13-58</w:t>
    </w:r>
  </w:p>
  <w:p w:rsidR="00714166" w:rsidRDefault="00714166" w:rsidP="00D512E1">
    <w:pPr>
      <w:pStyle w:val="Footer"/>
      <w:bidi/>
      <w:jc w:val="right"/>
      <w:rPr>
        <w:sz w:val="20"/>
        <w:szCs w:val="20"/>
      </w:rPr>
    </w:pPr>
    <w:r>
      <w:rPr>
        <w:sz w:val="20"/>
        <w:szCs w:val="20"/>
      </w:rPr>
      <w:t>Act. 146270_002</w:t>
    </w:r>
  </w:p>
  <w:p w:rsidR="00714166" w:rsidRDefault="00714166" w:rsidP="00D512E1">
    <w:pPr>
      <w:pStyle w:val="Footer"/>
      <w:bidi/>
      <w:jc w:val="right"/>
      <w:rPr>
        <w:rtl/>
      </w:rPr>
    </w:pPr>
    <w:r>
      <w:rPr>
        <w:sz w:val="20"/>
        <w:szCs w:val="20"/>
      </w:rPr>
      <w:tab/>
      <w:t xml:space="preserve">                     </w:t>
    </w:r>
    <w:r w:rsidRPr="00D512E1">
      <w:rPr>
        <w:sz w:val="20"/>
        <w:szCs w:val="20"/>
      </w:rPr>
      <w:t xml:space="preserve">                                     </w:t>
    </w:r>
    <w:r>
      <w:rPr>
        <w:sz w:val="20"/>
        <w:szCs w:val="20"/>
      </w:rPr>
      <w:tab/>
    </w:r>
    <w:r w:rsidRPr="00D512E1">
      <w:rPr>
        <w:sz w:val="20"/>
        <w:szCs w:val="20"/>
      </w:rPr>
      <w:t xml:space="preserve">        No.: </w:t>
    </w:r>
    <w:r w:rsidRPr="0033624E">
      <w:rPr>
        <w:sz w:val="20"/>
        <w:szCs w:val="20"/>
      </w:rPr>
      <w:t xml:space="preserve">146270                                                                                                                                                                                                                            </w:t>
    </w:r>
    <w:r>
      <w:t>G26523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6F4" w:rsidRDefault="004326F4">
      <w:r>
        <w:separator/>
      </w:r>
    </w:p>
  </w:footnote>
  <w:footnote w:type="continuationSeparator" w:id="0">
    <w:p w:rsidR="004326F4" w:rsidRDefault="004326F4">
      <w:pPr>
        <w:ind w:left="6480" w:right="6480"/>
        <w:rPr>
          <w:lang w:eastAsia="en-US"/>
        </w:rPr>
      </w:pPr>
      <w:r>
        <w:continuationSeparator/>
      </w:r>
    </w:p>
    <w:p w:rsidR="004326F4" w:rsidRDefault="004326F4">
      <w:pPr>
        <w:ind w:left="6480" w:right="6480"/>
        <w:rPr>
          <w:lang w:eastAsia="en-US"/>
        </w:rPr>
      </w:pPr>
      <w:r>
        <w:rPr>
          <w:i/>
          <w:iCs/>
          <w:sz w:val="20"/>
          <w:szCs w:val="20"/>
          <w:lang w:eastAsia="en-US"/>
        </w:rPr>
        <w:t>(</w:t>
      </w:r>
      <w:proofErr w:type="gramStart"/>
      <w:r>
        <w:rPr>
          <w:i/>
          <w:iCs/>
          <w:sz w:val="20"/>
          <w:szCs w:val="20"/>
          <w:lang w:eastAsia="en-US"/>
        </w:rPr>
        <w:t>continued</w:t>
      </w:r>
      <w:proofErr w:type="gramEnd"/>
      <w:r>
        <w:rPr>
          <w:i/>
          <w:iCs/>
          <w:sz w:val="20"/>
          <w:szCs w:val="20"/>
          <w:lang w:eastAsia="en-US"/>
        </w:rPr>
        <w:t xml:space="preserve"> from previous page)</w:t>
      </w:r>
      <w:r>
        <w:rPr>
          <w:sz w:val="20"/>
          <w:szCs w:val="20"/>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166" w:rsidRDefault="00714166" w:rsidP="00C9334D">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7299">
      <w:rPr>
        <w:rStyle w:val="PageNumber"/>
        <w:noProof/>
      </w:rPr>
      <w:t>6</w:t>
    </w:r>
    <w:r>
      <w:rPr>
        <w:rStyle w:val="PageNumber"/>
      </w:rPr>
      <w:fldChar w:fldCharType="end"/>
    </w:r>
  </w:p>
  <w:p w:rsidR="00714166" w:rsidRDefault="00714166" w:rsidP="00107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4529A7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222A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30EE33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144AA9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5CEC0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9B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045C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82F7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D40DF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1885B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95A1C6B"/>
    <w:multiLevelType w:val="hybridMultilevel"/>
    <w:tmpl w:val="45BE0704"/>
    <w:lvl w:ilvl="0" w:tplc="A39E4FDE">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B841D95"/>
    <w:multiLevelType w:val="multilevel"/>
    <w:tmpl w:val="E57459B8"/>
    <w:lvl w:ilvl="0">
      <w:start w:val="1"/>
      <w:numFmt w:val="decimal"/>
      <w:pStyle w:val="a"/>
      <w:isLgl/>
      <w:lvlText w:val="%1. "/>
      <w:lvlJc w:val="left"/>
      <w:pPr>
        <w:tabs>
          <w:tab w:val="num" w:pos="1260"/>
        </w:tabs>
        <w:ind w:left="1260" w:hanging="720"/>
      </w:pPr>
      <w:rPr>
        <w:rFonts w:ascii="Times New Roman" w:hAnsi="Times New Roman" w:cs="Times New Roman" w:hint="default"/>
        <w:b/>
        <w:bCs/>
        <w:spacing w:val="-4"/>
        <w:sz w:val="24"/>
        <w:szCs w:val="24"/>
      </w:rPr>
    </w:lvl>
    <w:lvl w:ilvl="1">
      <w:start w:val="1"/>
      <w:numFmt w:val="decimal"/>
      <w:isLgl/>
      <w:lvlText w:val="%1.%2."/>
      <w:lvlJc w:val="left"/>
      <w:pPr>
        <w:tabs>
          <w:tab w:val="num" w:pos="1440"/>
        </w:tabs>
        <w:ind w:left="1440" w:hanging="720"/>
      </w:pPr>
      <w:rPr>
        <w:rFonts w:cs="Tahoma" w:hint="cs"/>
        <w:spacing w:val="-2"/>
        <w:sz w:val="24"/>
        <w:szCs w:val="24"/>
      </w:rPr>
    </w:lvl>
    <w:lvl w:ilvl="2">
      <w:start w:val="1"/>
      <w:numFmt w:val="decimal"/>
      <w:isLgl/>
      <w:lvlText w:val="%1.%3."/>
      <w:lvlJc w:val="left"/>
      <w:pPr>
        <w:tabs>
          <w:tab w:val="num" w:pos="1710"/>
        </w:tabs>
        <w:ind w:left="1710" w:hanging="720"/>
      </w:pPr>
      <w:rPr>
        <w:rFonts w:cs="Tahoma" w:hint="default"/>
        <w:spacing w:val="0"/>
        <w:sz w:val="24"/>
        <w:szCs w:val="24"/>
      </w:rPr>
    </w:lvl>
    <w:lvl w:ilvl="3">
      <w:start w:val="1"/>
      <w:numFmt w:val="decimal"/>
      <w:isLgl/>
      <w:lvlText w:val="%1.%2.%3.%4."/>
      <w:lvlJc w:val="left"/>
      <w:pPr>
        <w:tabs>
          <w:tab w:val="num" w:pos="2880"/>
        </w:tabs>
        <w:ind w:left="2880" w:hanging="720"/>
      </w:pPr>
      <w:rPr>
        <w:rFonts w:cs="Tahoma" w:hint="default"/>
        <w:spacing w:val="0"/>
        <w:kern w:val="24"/>
        <w:sz w:val="24"/>
        <w:szCs w:val="24"/>
      </w:rPr>
    </w:lvl>
    <w:lvl w:ilvl="4">
      <w:start w:val="1"/>
      <w:numFmt w:val="decimal"/>
      <w:isLgl/>
      <w:lvlText w:val="%1.%2.%3.%4.%5."/>
      <w:lvlJc w:val="left"/>
      <w:pPr>
        <w:tabs>
          <w:tab w:val="num" w:pos="3960"/>
        </w:tabs>
        <w:ind w:left="3960" w:hanging="1080"/>
      </w:pPr>
      <w:rPr>
        <w:rFonts w:cs="Tahoma" w:hint="default"/>
        <w:spacing w:val="0"/>
        <w:sz w:val="24"/>
        <w:szCs w:val="24"/>
      </w:rPr>
    </w:lvl>
    <w:lvl w:ilvl="5">
      <w:start w:val="1"/>
      <w:numFmt w:val="decimal"/>
      <w:isLgl/>
      <w:lvlText w:val="%1.%2.%3.%4.%5.%6."/>
      <w:lvlJc w:val="left"/>
      <w:pPr>
        <w:tabs>
          <w:tab w:val="num" w:pos="4680"/>
        </w:tabs>
        <w:ind w:left="4680" w:hanging="1080"/>
      </w:pPr>
      <w:rPr>
        <w:rFonts w:cs="Tahoma" w:hint="default"/>
        <w:spacing w:val="0"/>
        <w:sz w:val="24"/>
        <w:szCs w:val="24"/>
      </w:rPr>
    </w:lvl>
    <w:lvl w:ilvl="6">
      <w:start w:val="1"/>
      <w:numFmt w:val="decimal"/>
      <w:isLgl/>
      <w:lvlText w:val="%1.%2.%3.%4.%5.%6.%7."/>
      <w:lvlJc w:val="left"/>
      <w:pPr>
        <w:tabs>
          <w:tab w:val="num" w:pos="5760"/>
        </w:tabs>
        <w:ind w:left="5760" w:hanging="1440"/>
      </w:pPr>
      <w:rPr>
        <w:rFonts w:cs="Times New Roman" w:hint="default"/>
        <w:spacing w:val="0"/>
        <w:sz w:val="24"/>
      </w:rPr>
    </w:lvl>
    <w:lvl w:ilvl="7">
      <w:start w:val="1"/>
      <w:numFmt w:val="decimal"/>
      <w:isLgl/>
      <w:lvlText w:val="%1.%2.%3.%4.%5.%6.%7.%8."/>
      <w:lvlJc w:val="left"/>
      <w:pPr>
        <w:tabs>
          <w:tab w:val="num" w:pos="6480"/>
        </w:tabs>
        <w:ind w:left="6480" w:hanging="1440"/>
      </w:pPr>
      <w:rPr>
        <w:rFonts w:cs="Times New Roman" w:hint="default"/>
        <w:spacing w:val="0"/>
        <w:sz w:val="24"/>
      </w:rPr>
    </w:lvl>
    <w:lvl w:ilvl="8">
      <w:start w:val="1"/>
      <w:numFmt w:val="decimal"/>
      <w:isLgl/>
      <w:lvlText w:val="%1.%2.%3.%4.%5.%6.%7.%8.%9."/>
      <w:lvlJc w:val="left"/>
      <w:pPr>
        <w:tabs>
          <w:tab w:val="num" w:pos="7200"/>
        </w:tabs>
        <w:ind w:left="7200" w:hanging="1440"/>
      </w:pPr>
      <w:rPr>
        <w:rFonts w:cs="Times New Roman" w:hint="default"/>
        <w:spacing w:val="0"/>
        <w:sz w:val="24"/>
      </w:rPr>
    </w:lvl>
  </w:abstractNum>
  <w:abstractNum w:abstractNumId="12" w15:restartNumberingAfterBreak="0">
    <w:nsid w:val="602C3EA0"/>
    <w:multiLevelType w:val="multilevel"/>
    <w:tmpl w:val="683408F8"/>
    <w:lvl w:ilvl="0">
      <w:start w:val="1"/>
      <w:numFmt w:val="decimal"/>
      <w:lvlText w:val="%1."/>
      <w:lvlJc w:val="center"/>
      <w:pPr>
        <w:tabs>
          <w:tab w:val="num" w:pos="648"/>
        </w:tabs>
        <w:ind w:left="360" w:hanging="72"/>
      </w:pPr>
      <w:rPr>
        <w:rFonts w:cs="Times New Roman"/>
      </w:rPr>
    </w:lvl>
    <w:lvl w:ilvl="1">
      <w:start w:val="1"/>
      <w:numFmt w:val="decimal"/>
      <w:lvlText w:val="%1.%2."/>
      <w:lvlJc w:val="center"/>
      <w:pPr>
        <w:tabs>
          <w:tab w:val="num" w:pos="792"/>
        </w:tabs>
        <w:ind w:left="792" w:hanging="432"/>
      </w:pPr>
      <w:rPr>
        <w:rFonts w:cs="Times New Roman"/>
      </w:rPr>
    </w:lvl>
    <w:lvl w:ilvl="2">
      <w:start w:val="1"/>
      <w:numFmt w:val="decimal"/>
      <w:lvlText w:val="%1.%2.%3."/>
      <w:lvlJc w:val="center"/>
      <w:pPr>
        <w:tabs>
          <w:tab w:val="num" w:pos="1224"/>
        </w:tabs>
        <w:ind w:left="1224" w:hanging="504"/>
      </w:pPr>
      <w:rPr>
        <w:rFonts w:cs="Times New Roman"/>
      </w:rPr>
    </w:lvl>
    <w:lvl w:ilvl="3">
      <w:start w:val="1"/>
      <w:numFmt w:val="decimal"/>
      <w:lvlText w:val="%1.%2.%3.%4."/>
      <w:lvlJc w:val="center"/>
      <w:pPr>
        <w:tabs>
          <w:tab w:val="num" w:pos="1728"/>
        </w:tabs>
        <w:ind w:left="1728" w:hanging="648"/>
      </w:pPr>
      <w:rPr>
        <w:rFonts w:cs="Times New Roman"/>
      </w:rPr>
    </w:lvl>
    <w:lvl w:ilvl="4">
      <w:start w:val="1"/>
      <w:numFmt w:val="decimal"/>
      <w:lvlText w:val="%1.%2.%3.%4.%5."/>
      <w:lvlJc w:val="center"/>
      <w:pPr>
        <w:tabs>
          <w:tab w:val="num" w:pos="2232"/>
        </w:tabs>
        <w:ind w:left="2232" w:hanging="792"/>
      </w:pPr>
      <w:rPr>
        <w:rFonts w:cs="Times New Roman"/>
      </w:rPr>
    </w:lvl>
    <w:lvl w:ilvl="5">
      <w:start w:val="1"/>
      <w:numFmt w:val="decimal"/>
      <w:lvlText w:val="%1.%2.%3.%4.%5.%6."/>
      <w:lvlJc w:val="center"/>
      <w:pPr>
        <w:tabs>
          <w:tab w:val="num" w:pos="2736"/>
        </w:tabs>
        <w:ind w:left="2736" w:hanging="936"/>
      </w:pPr>
      <w:rPr>
        <w:rFonts w:cs="Times New Roman"/>
      </w:rPr>
    </w:lvl>
    <w:lvl w:ilvl="6">
      <w:start w:val="1"/>
      <w:numFmt w:val="decimal"/>
      <w:lvlText w:val="%1.%2.%3.%4.%5.%6.%7."/>
      <w:lvlJc w:val="center"/>
      <w:pPr>
        <w:tabs>
          <w:tab w:val="num" w:pos="3240"/>
        </w:tabs>
        <w:ind w:left="3240" w:hanging="1080"/>
      </w:pPr>
      <w:rPr>
        <w:rFonts w:cs="Times New Roman"/>
      </w:rPr>
    </w:lvl>
    <w:lvl w:ilvl="7">
      <w:start w:val="1"/>
      <w:numFmt w:val="decimal"/>
      <w:lvlText w:val="%1.%2.%3.%4.%5.%6.%7.%8."/>
      <w:lvlJc w:val="center"/>
      <w:pPr>
        <w:tabs>
          <w:tab w:val="num" w:pos="3744"/>
        </w:tabs>
        <w:ind w:left="3744" w:hanging="1224"/>
      </w:pPr>
      <w:rPr>
        <w:rFonts w:cs="Times New Roman"/>
      </w:rPr>
    </w:lvl>
    <w:lvl w:ilvl="8">
      <w:start w:val="1"/>
      <w:numFmt w:val="decimal"/>
      <w:lvlText w:val="%1.%2.%3.%4.%5.%6.%7.%8.%9."/>
      <w:lvlJc w:val="center"/>
      <w:pPr>
        <w:tabs>
          <w:tab w:val="num" w:pos="432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PrintedCheckBox" w:val="TRUE"/>
    <w:docVar w:name="ShowScreenCheckBox" w:val="TRUE"/>
  </w:docVars>
  <w:rsids>
    <w:rsidRoot w:val="001703FC"/>
    <w:rsid w:val="00011D41"/>
    <w:rsid w:val="00014456"/>
    <w:rsid w:val="000167F7"/>
    <w:rsid w:val="00030796"/>
    <w:rsid w:val="000327E3"/>
    <w:rsid w:val="00053D46"/>
    <w:rsid w:val="000629DD"/>
    <w:rsid w:val="00065866"/>
    <w:rsid w:val="0007034B"/>
    <w:rsid w:val="00070D14"/>
    <w:rsid w:val="000A5F01"/>
    <w:rsid w:val="000C5346"/>
    <w:rsid w:val="000D2C41"/>
    <w:rsid w:val="000F3588"/>
    <w:rsid w:val="001076C8"/>
    <w:rsid w:val="00111744"/>
    <w:rsid w:val="00112E89"/>
    <w:rsid w:val="001240AA"/>
    <w:rsid w:val="001255B7"/>
    <w:rsid w:val="001426E4"/>
    <w:rsid w:val="001519AB"/>
    <w:rsid w:val="001703FC"/>
    <w:rsid w:val="0019653F"/>
    <w:rsid w:val="001A612C"/>
    <w:rsid w:val="001B72EA"/>
    <w:rsid w:val="001E37BC"/>
    <w:rsid w:val="001F75B9"/>
    <w:rsid w:val="002146C0"/>
    <w:rsid w:val="00225953"/>
    <w:rsid w:val="0025178E"/>
    <w:rsid w:val="00267A25"/>
    <w:rsid w:val="00272777"/>
    <w:rsid w:val="00272D0C"/>
    <w:rsid w:val="002B0811"/>
    <w:rsid w:val="002B2894"/>
    <w:rsid w:val="002F0577"/>
    <w:rsid w:val="002F3A5B"/>
    <w:rsid w:val="00300F2A"/>
    <w:rsid w:val="00312E72"/>
    <w:rsid w:val="003250CD"/>
    <w:rsid w:val="00331F98"/>
    <w:rsid w:val="0033624E"/>
    <w:rsid w:val="00363336"/>
    <w:rsid w:val="00370AFE"/>
    <w:rsid w:val="00373F23"/>
    <w:rsid w:val="003C6127"/>
    <w:rsid w:val="003E1C16"/>
    <w:rsid w:val="003E52B2"/>
    <w:rsid w:val="003F27AA"/>
    <w:rsid w:val="00421C29"/>
    <w:rsid w:val="004326F4"/>
    <w:rsid w:val="00435787"/>
    <w:rsid w:val="00437C36"/>
    <w:rsid w:val="00452295"/>
    <w:rsid w:val="00455F55"/>
    <w:rsid w:val="004651E4"/>
    <w:rsid w:val="00492A74"/>
    <w:rsid w:val="004A4328"/>
    <w:rsid w:val="004D581F"/>
    <w:rsid w:val="004E2F79"/>
    <w:rsid w:val="004E3CAC"/>
    <w:rsid w:val="005136BE"/>
    <w:rsid w:val="00544273"/>
    <w:rsid w:val="00555769"/>
    <w:rsid w:val="00571D3A"/>
    <w:rsid w:val="00576324"/>
    <w:rsid w:val="005773D8"/>
    <w:rsid w:val="005807D4"/>
    <w:rsid w:val="00601303"/>
    <w:rsid w:val="006167F6"/>
    <w:rsid w:val="00617F29"/>
    <w:rsid w:val="006202B2"/>
    <w:rsid w:val="00620702"/>
    <w:rsid w:val="00634184"/>
    <w:rsid w:val="00660871"/>
    <w:rsid w:val="006809D2"/>
    <w:rsid w:val="00683006"/>
    <w:rsid w:val="00684A93"/>
    <w:rsid w:val="00685BD1"/>
    <w:rsid w:val="006A3C39"/>
    <w:rsid w:val="006D0550"/>
    <w:rsid w:val="006E5CCC"/>
    <w:rsid w:val="006F619C"/>
    <w:rsid w:val="00714166"/>
    <w:rsid w:val="00717676"/>
    <w:rsid w:val="00727270"/>
    <w:rsid w:val="00732FC5"/>
    <w:rsid w:val="00740313"/>
    <w:rsid w:val="00746068"/>
    <w:rsid w:val="00761E51"/>
    <w:rsid w:val="007641B1"/>
    <w:rsid w:val="0078059C"/>
    <w:rsid w:val="007A61F2"/>
    <w:rsid w:val="007D4950"/>
    <w:rsid w:val="007E55DF"/>
    <w:rsid w:val="007F567E"/>
    <w:rsid w:val="00804FC6"/>
    <w:rsid w:val="0082003B"/>
    <w:rsid w:val="0082590B"/>
    <w:rsid w:val="008332AD"/>
    <w:rsid w:val="008376A2"/>
    <w:rsid w:val="00873DEB"/>
    <w:rsid w:val="008803A4"/>
    <w:rsid w:val="00880EB3"/>
    <w:rsid w:val="008B2807"/>
    <w:rsid w:val="008B6F80"/>
    <w:rsid w:val="008C0F55"/>
    <w:rsid w:val="008E2246"/>
    <w:rsid w:val="00904B74"/>
    <w:rsid w:val="0090754F"/>
    <w:rsid w:val="00920CC5"/>
    <w:rsid w:val="00933572"/>
    <w:rsid w:val="00955A3E"/>
    <w:rsid w:val="00961ADD"/>
    <w:rsid w:val="00965460"/>
    <w:rsid w:val="009A3882"/>
    <w:rsid w:val="009D1D32"/>
    <w:rsid w:val="009E33BD"/>
    <w:rsid w:val="009F261F"/>
    <w:rsid w:val="00A06712"/>
    <w:rsid w:val="00A15341"/>
    <w:rsid w:val="00A256D3"/>
    <w:rsid w:val="00A42A96"/>
    <w:rsid w:val="00A6723D"/>
    <w:rsid w:val="00AA306C"/>
    <w:rsid w:val="00AA67A8"/>
    <w:rsid w:val="00AC5E93"/>
    <w:rsid w:val="00AE173E"/>
    <w:rsid w:val="00AF2E0E"/>
    <w:rsid w:val="00B10F76"/>
    <w:rsid w:val="00B27CC3"/>
    <w:rsid w:val="00B3465F"/>
    <w:rsid w:val="00B35FEB"/>
    <w:rsid w:val="00B42EBC"/>
    <w:rsid w:val="00B628AB"/>
    <w:rsid w:val="00B654AC"/>
    <w:rsid w:val="00BA4FEE"/>
    <w:rsid w:val="00BA5AD7"/>
    <w:rsid w:val="00BB5592"/>
    <w:rsid w:val="00BC7849"/>
    <w:rsid w:val="00BD7F78"/>
    <w:rsid w:val="00BE7EEC"/>
    <w:rsid w:val="00BF1A7C"/>
    <w:rsid w:val="00BF3BCB"/>
    <w:rsid w:val="00BF7651"/>
    <w:rsid w:val="00C03EC1"/>
    <w:rsid w:val="00C06929"/>
    <w:rsid w:val="00C104CB"/>
    <w:rsid w:val="00C57459"/>
    <w:rsid w:val="00C70816"/>
    <w:rsid w:val="00C74D56"/>
    <w:rsid w:val="00C828E0"/>
    <w:rsid w:val="00C90523"/>
    <w:rsid w:val="00C9334D"/>
    <w:rsid w:val="00CD2CF9"/>
    <w:rsid w:val="00CE440D"/>
    <w:rsid w:val="00CE6180"/>
    <w:rsid w:val="00CE6652"/>
    <w:rsid w:val="00D12586"/>
    <w:rsid w:val="00D23752"/>
    <w:rsid w:val="00D26EA8"/>
    <w:rsid w:val="00D305DC"/>
    <w:rsid w:val="00D44036"/>
    <w:rsid w:val="00D512E1"/>
    <w:rsid w:val="00D52CCF"/>
    <w:rsid w:val="00D6381D"/>
    <w:rsid w:val="00D64821"/>
    <w:rsid w:val="00DA3318"/>
    <w:rsid w:val="00DC51CA"/>
    <w:rsid w:val="00DC5D67"/>
    <w:rsid w:val="00DD50B2"/>
    <w:rsid w:val="00DF2EAF"/>
    <w:rsid w:val="00E1786C"/>
    <w:rsid w:val="00E47647"/>
    <w:rsid w:val="00E83808"/>
    <w:rsid w:val="00E93554"/>
    <w:rsid w:val="00E94F4E"/>
    <w:rsid w:val="00EA19D6"/>
    <w:rsid w:val="00EA3907"/>
    <w:rsid w:val="00EE48BB"/>
    <w:rsid w:val="00EF485A"/>
    <w:rsid w:val="00F03C3C"/>
    <w:rsid w:val="00F31992"/>
    <w:rsid w:val="00F37D20"/>
    <w:rsid w:val="00F4409D"/>
    <w:rsid w:val="00F44DE3"/>
    <w:rsid w:val="00F45B3E"/>
    <w:rsid w:val="00F67299"/>
    <w:rsid w:val="00F7689D"/>
    <w:rsid w:val="00F97E33"/>
    <w:rsid w:val="00FA1ACE"/>
    <w:rsid w:val="00FC7B19"/>
    <w:rsid w:val="00FE7B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EFA669-7B84-4A66-A218-783EBA65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FC5"/>
    <w:rPr>
      <w:sz w:val="26"/>
      <w:szCs w:val="26"/>
      <w:lang w:eastAsia="he-IL"/>
    </w:rPr>
  </w:style>
  <w:style w:type="paragraph" w:styleId="Heading1">
    <w:name w:val="heading 1"/>
    <w:basedOn w:val="HeadingBase"/>
    <w:next w:val="BodyText"/>
    <w:link w:val="Heading1Char"/>
    <w:uiPriority w:val="99"/>
    <w:qFormat/>
    <w:rsid w:val="00732FC5"/>
    <w:pPr>
      <w:spacing w:after="240"/>
      <w:ind w:firstLine="720"/>
      <w:outlineLvl w:val="0"/>
    </w:pPr>
    <w:rPr>
      <w:sz w:val="28"/>
      <w:szCs w:val="28"/>
    </w:rPr>
  </w:style>
  <w:style w:type="paragraph" w:styleId="Heading2">
    <w:name w:val="heading 2"/>
    <w:basedOn w:val="HeadingBase"/>
    <w:next w:val="BodyText"/>
    <w:link w:val="Heading2Char"/>
    <w:uiPriority w:val="99"/>
    <w:qFormat/>
    <w:rsid w:val="00732FC5"/>
    <w:pPr>
      <w:outlineLvl w:val="1"/>
    </w:pPr>
    <w:rPr>
      <w:b/>
      <w:bCs/>
    </w:rPr>
  </w:style>
  <w:style w:type="paragraph" w:styleId="Heading3">
    <w:name w:val="heading 3"/>
    <w:basedOn w:val="HeadingBase"/>
    <w:next w:val="BodyText"/>
    <w:link w:val="Heading3Char"/>
    <w:uiPriority w:val="99"/>
    <w:qFormat/>
    <w:rsid w:val="00732FC5"/>
    <w:pPr>
      <w:outlineLvl w:val="2"/>
    </w:pPr>
    <w:rPr>
      <w:i/>
      <w:iCs/>
    </w:rPr>
  </w:style>
  <w:style w:type="paragraph" w:styleId="Heading4">
    <w:name w:val="heading 4"/>
    <w:basedOn w:val="HeadingBase"/>
    <w:next w:val="BodyText"/>
    <w:link w:val="Heading4Char"/>
    <w:uiPriority w:val="99"/>
    <w:qFormat/>
    <w:rsid w:val="00732FC5"/>
    <w:pPr>
      <w:ind w:left="720"/>
      <w:outlineLvl w:val="3"/>
    </w:pPr>
    <w:rPr>
      <w:b/>
      <w:bCs/>
    </w:rPr>
  </w:style>
  <w:style w:type="paragraph" w:styleId="Heading5">
    <w:name w:val="heading 5"/>
    <w:basedOn w:val="HeadingBase"/>
    <w:next w:val="BodyText"/>
    <w:link w:val="Heading5Char"/>
    <w:uiPriority w:val="99"/>
    <w:qFormat/>
    <w:rsid w:val="00732FC5"/>
    <w:pPr>
      <w:ind w:left="720"/>
      <w:outlineLvl w:val="4"/>
    </w:pPr>
    <w:rPr>
      <w:b/>
      <w:bCs/>
      <w:i/>
      <w:iCs/>
    </w:rPr>
  </w:style>
  <w:style w:type="paragraph" w:styleId="Heading6">
    <w:name w:val="heading 6"/>
    <w:basedOn w:val="HeadingBase"/>
    <w:next w:val="BodyText"/>
    <w:link w:val="Heading6Char"/>
    <w:uiPriority w:val="99"/>
    <w:qFormat/>
    <w:rsid w:val="00732FC5"/>
    <w:pPr>
      <w:ind w:left="720"/>
      <w:outlineLvl w:val="5"/>
    </w:pPr>
    <w:rPr>
      <w:i/>
      <w:iCs/>
    </w:rPr>
  </w:style>
  <w:style w:type="paragraph" w:styleId="Heading7">
    <w:name w:val="heading 7"/>
    <w:basedOn w:val="HeadingBase"/>
    <w:next w:val="BodyText"/>
    <w:link w:val="Heading7Char"/>
    <w:uiPriority w:val="99"/>
    <w:qFormat/>
    <w:rsid w:val="00732FC5"/>
    <w:pPr>
      <w:outlineLvl w:val="6"/>
    </w:pPr>
    <w:rPr>
      <w:rFonts w:ascii="Arial" w:hAnsi="Arial"/>
      <w:b/>
      <w:bCs/>
      <w:sz w:val="22"/>
      <w:szCs w:val="22"/>
    </w:rPr>
  </w:style>
  <w:style w:type="paragraph" w:styleId="Heading8">
    <w:name w:val="heading 8"/>
    <w:basedOn w:val="HeadingBase"/>
    <w:next w:val="BodyText"/>
    <w:link w:val="Heading8Char"/>
    <w:uiPriority w:val="99"/>
    <w:qFormat/>
    <w:rsid w:val="00732FC5"/>
    <w:pPr>
      <w:outlineLvl w:val="7"/>
    </w:pPr>
    <w:rPr>
      <w:rFonts w:ascii="Arial" w:hAnsi="Arial"/>
      <w:sz w:val="22"/>
      <w:szCs w:val="22"/>
    </w:rPr>
  </w:style>
  <w:style w:type="paragraph" w:styleId="Heading9">
    <w:name w:val="heading 9"/>
    <w:basedOn w:val="HeadingBase"/>
    <w:next w:val="BodyText"/>
    <w:link w:val="Heading9Char"/>
    <w:uiPriority w:val="99"/>
    <w:qFormat/>
    <w:rsid w:val="00732FC5"/>
    <w:pPr>
      <w:outlineLvl w:val="8"/>
    </w:pPr>
    <w:rPr>
      <w:rFonts w:ascii="Arial" w:hAnsi="Arial"/>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1D32"/>
    <w:rPr>
      <w:sz w:val="28"/>
      <w:lang w:eastAsia="he-IL" w:bidi="he-IL"/>
    </w:rPr>
  </w:style>
  <w:style w:type="character" w:customStyle="1" w:styleId="Heading2Char">
    <w:name w:val="Heading 2 Char"/>
    <w:basedOn w:val="DefaultParagraphFont"/>
    <w:link w:val="Heading2"/>
    <w:uiPriority w:val="9"/>
    <w:semiHidden/>
    <w:rsid w:val="003D327A"/>
    <w:rPr>
      <w:rFonts w:ascii="Cambria" w:eastAsia="Times New Roman" w:hAnsi="Cambria" w:cs="Times New Roman"/>
      <w:b/>
      <w:bCs/>
      <w:i/>
      <w:iCs/>
      <w:sz w:val="28"/>
      <w:szCs w:val="28"/>
      <w:lang w:eastAsia="he-IL"/>
    </w:rPr>
  </w:style>
  <w:style w:type="character" w:customStyle="1" w:styleId="Heading3Char">
    <w:name w:val="Heading 3 Char"/>
    <w:basedOn w:val="DefaultParagraphFont"/>
    <w:link w:val="Heading3"/>
    <w:uiPriority w:val="9"/>
    <w:semiHidden/>
    <w:rsid w:val="003D327A"/>
    <w:rPr>
      <w:rFonts w:ascii="Cambria" w:eastAsia="Times New Roman" w:hAnsi="Cambria" w:cs="Times New Roman"/>
      <w:b/>
      <w:bCs/>
      <w:sz w:val="26"/>
      <w:szCs w:val="26"/>
      <w:lang w:eastAsia="he-IL"/>
    </w:rPr>
  </w:style>
  <w:style w:type="character" w:customStyle="1" w:styleId="Heading4Char">
    <w:name w:val="Heading 4 Char"/>
    <w:basedOn w:val="DefaultParagraphFont"/>
    <w:link w:val="Heading4"/>
    <w:uiPriority w:val="9"/>
    <w:semiHidden/>
    <w:rsid w:val="003D327A"/>
    <w:rPr>
      <w:rFonts w:ascii="Calibri" w:eastAsia="Times New Roman" w:hAnsi="Calibri" w:cs="Arial"/>
      <w:b/>
      <w:bCs/>
      <w:sz w:val="28"/>
      <w:szCs w:val="28"/>
      <w:lang w:eastAsia="he-IL"/>
    </w:rPr>
  </w:style>
  <w:style w:type="character" w:customStyle="1" w:styleId="Heading5Char">
    <w:name w:val="Heading 5 Char"/>
    <w:basedOn w:val="DefaultParagraphFont"/>
    <w:link w:val="Heading5"/>
    <w:uiPriority w:val="9"/>
    <w:semiHidden/>
    <w:rsid w:val="003D327A"/>
    <w:rPr>
      <w:rFonts w:ascii="Calibri" w:eastAsia="Times New Roman" w:hAnsi="Calibri" w:cs="Arial"/>
      <w:b/>
      <w:bCs/>
      <w:i/>
      <w:iCs/>
      <w:sz w:val="26"/>
      <w:szCs w:val="26"/>
      <w:lang w:eastAsia="he-IL"/>
    </w:rPr>
  </w:style>
  <w:style w:type="character" w:customStyle="1" w:styleId="Heading6Char">
    <w:name w:val="Heading 6 Char"/>
    <w:basedOn w:val="DefaultParagraphFont"/>
    <w:link w:val="Heading6"/>
    <w:uiPriority w:val="9"/>
    <w:semiHidden/>
    <w:rsid w:val="003D327A"/>
    <w:rPr>
      <w:rFonts w:ascii="Calibri" w:eastAsia="Times New Roman" w:hAnsi="Calibri" w:cs="Arial"/>
      <w:b/>
      <w:bCs/>
      <w:lang w:eastAsia="he-IL"/>
    </w:rPr>
  </w:style>
  <w:style w:type="character" w:customStyle="1" w:styleId="Heading7Char">
    <w:name w:val="Heading 7 Char"/>
    <w:basedOn w:val="DefaultParagraphFont"/>
    <w:link w:val="Heading7"/>
    <w:uiPriority w:val="9"/>
    <w:semiHidden/>
    <w:rsid w:val="003D327A"/>
    <w:rPr>
      <w:rFonts w:ascii="Calibri" w:eastAsia="Times New Roman" w:hAnsi="Calibri" w:cs="Arial"/>
      <w:sz w:val="24"/>
      <w:szCs w:val="24"/>
      <w:lang w:eastAsia="he-IL"/>
    </w:rPr>
  </w:style>
  <w:style w:type="character" w:customStyle="1" w:styleId="Heading8Char">
    <w:name w:val="Heading 8 Char"/>
    <w:basedOn w:val="DefaultParagraphFont"/>
    <w:link w:val="Heading8"/>
    <w:uiPriority w:val="9"/>
    <w:semiHidden/>
    <w:rsid w:val="003D327A"/>
    <w:rPr>
      <w:rFonts w:ascii="Calibri" w:eastAsia="Times New Roman" w:hAnsi="Calibri" w:cs="Arial"/>
      <w:i/>
      <w:iCs/>
      <w:sz w:val="24"/>
      <w:szCs w:val="24"/>
      <w:lang w:eastAsia="he-IL"/>
    </w:rPr>
  </w:style>
  <w:style w:type="character" w:customStyle="1" w:styleId="Heading9Char">
    <w:name w:val="Heading 9 Char"/>
    <w:basedOn w:val="DefaultParagraphFont"/>
    <w:link w:val="Heading9"/>
    <w:uiPriority w:val="9"/>
    <w:semiHidden/>
    <w:rsid w:val="003D327A"/>
    <w:rPr>
      <w:rFonts w:ascii="Cambria" w:eastAsia="Times New Roman" w:hAnsi="Cambria" w:cs="Times New Roman"/>
      <w:lang w:eastAsia="he-IL"/>
    </w:rPr>
  </w:style>
  <w:style w:type="paragraph" w:styleId="MacroText">
    <w:name w:val="macro"/>
    <w:link w:val="MacroTextChar"/>
    <w:uiPriority w:val="99"/>
    <w:semiHidden/>
    <w:rsid w:val="00732FC5"/>
    <w:pPr>
      <w:tabs>
        <w:tab w:val="left" w:pos="480"/>
        <w:tab w:val="left" w:pos="960"/>
        <w:tab w:val="left" w:pos="1440"/>
        <w:tab w:val="left" w:pos="1920"/>
        <w:tab w:val="left" w:pos="2400"/>
        <w:tab w:val="left" w:pos="2880"/>
        <w:tab w:val="left" w:pos="3360"/>
        <w:tab w:val="left" w:pos="3840"/>
        <w:tab w:val="left" w:pos="4320"/>
      </w:tabs>
      <w:spacing w:line="240" w:lineRule="exact"/>
      <w:ind w:left="475" w:hanging="475"/>
    </w:pPr>
    <w:rPr>
      <w:lang w:eastAsia="he-IL"/>
    </w:rPr>
  </w:style>
  <w:style w:type="character" w:customStyle="1" w:styleId="MacroTextChar">
    <w:name w:val="Macro Text Char"/>
    <w:basedOn w:val="DefaultParagraphFont"/>
    <w:link w:val="MacroText"/>
    <w:uiPriority w:val="99"/>
    <w:semiHidden/>
    <w:rsid w:val="003D327A"/>
    <w:rPr>
      <w:lang w:val="en-US" w:eastAsia="he-IL" w:bidi="he-IL"/>
    </w:rPr>
  </w:style>
  <w:style w:type="paragraph" w:styleId="Header">
    <w:name w:val="header"/>
    <w:basedOn w:val="HeaderBase"/>
    <w:link w:val="HeaderChar"/>
    <w:uiPriority w:val="99"/>
    <w:rsid w:val="00732FC5"/>
  </w:style>
  <w:style w:type="character" w:customStyle="1" w:styleId="HeaderChar">
    <w:name w:val="Header Char"/>
    <w:basedOn w:val="DefaultParagraphFont"/>
    <w:link w:val="Header"/>
    <w:uiPriority w:val="99"/>
    <w:semiHidden/>
    <w:rsid w:val="003D327A"/>
    <w:rPr>
      <w:sz w:val="26"/>
      <w:szCs w:val="26"/>
      <w:lang w:eastAsia="he-IL"/>
    </w:rPr>
  </w:style>
  <w:style w:type="paragraph" w:styleId="Footer">
    <w:name w:val="footer"/>
    <w:basedOn w:val="HeaderBase"/>
    <w:link w:val="FooterChar"/>
    <w:uiPriority w:val="99"/>
    <w:rsid w:val="00732FC5"/>
  </w:style>
  <w:style w:type="character" w:customStyle="1" w:styleId="FooterChar">
    <w:name w:val="Footer Char"/>
    <w:basedOn w:val="DefaultParagraphFont"/>
    <w:link w:val="Footer"/>
    <w:uiPriority w:val="99"/>
    <w:semiHidden/>
    <w:rsid w:val="003D327A"/>
    <w:rPr>
      <w:sz w:val="26"/>
      <w:szCs w:val="26"/>
      <w:lang w:eastAsia="he-IL"/>
    </w:rPr>
  </w:style>
  <w:style w:type="character" w:styleId="PageNumber">
    <w:name w:val="page number"/>
    <w:basedOn w:val="DefaultParagraphFont"/>
    <w:uiPriority w:val="99"/>
    <w:rsid w:val="00732FC5"/>
    <w:rPr>
      <w:rFonts w:cs="Times New Roman"/>
    </w:rPr>
  </w:style>
  <w:style w:type="paragraph" w:customStyle="1" w:styleId="SignatureMacro">
    <w:name w:val="Signature Macro"/>
    <w:basedOn w:val="Normal"/>
    <w:uiPriority w:val="99"/>
    <w:rsid w:val="00732FC5"/>
    <w:pPr>
      <w:keepNext/>
      <w:keepLines/>
      <w:ind w:left="4320"/>
    </w:pPr>
  </w:style>
  <w:style w:type="paragraph" w:styleId="BodyText">
    <w:name w:val="Body Text"/>
    <w:basedOn w:val="Normal"/>
    <w:link w:val="BodyTextChar"/>
    <w:uiPriority w:val="99"/>
    <w:rsid w:val="00732FC5"/>
    <w:pPr>
      <w:spacing w:after="240"/>
      <w:ind w:firstLine="720"/>
    </w:pPr>
  </w:style>
  <w:style w:type="character" w:customStyle="1" w:styleId="BodyTextChar">
    <w:name w:val="Body Text Char"/>
    <w:basedOn w:val="DefaultParagraphFont"/>
    <w:link w:val="BodyText"/>
    <w:uiPriority w:val="99"/>
    <w:semiHidden/>
    <w:rsid w:val="003D327A"/>
    <w:rPr>
      <w:sz w:val="26"/>
      <w:szCs w:val="26"/>
      <w:lang w:eastAsia="he-IL"/>
    </w:rPr>
  </w:style>
  <w:style w:type="paragraph" w:styleId="BodyTextIndent">
    <w:name w:val="Body Text Indent"/>
    <w:basedOn w:val="BodyText"/>
    <w:link w:val="BodyTextIndentChar"/>
    <w:uiPriority w:val="99"/>
    <w:rsid w:val="00732FC5"/>
    <w:pPr>
      <w:ind w:left="720"/>
    </w:pPr>
  </w:style>
  <w:style w:type="character" w:customStyle="1" w:styleId="BodyTextIndentChar">
    <w:name w:val="Body Text Indent Char"/>
    <w:basedOn w:val="DefaultParagraphFont"/>
    <w:link w:val="BodyTextIndent"/>
    <w:uiPriority w:val="99"/>
    <w:semiHidden/>
    <w:rsid w:val="003D327A"/>
    <w:rPr>
      <w:sz w:val="26"/>
      <w:szCs w:val="26"/>
      <w:lang w:eastAsia="he-IL"/>
    </w:rPr>
  </w:style>
  <w:style w:type="paragraph" w:customStyle="1" w:styleId="BodyTextKeep">
    <w:name w:val="Body Text Keep"/>
    <w:basedOn w:val="BodyText"/>
    <w:uiPriority w:val="99"/>
    <w:rsid w:val="00732FC5"/>
    <w:pPr>
      <w:keepNext/>
    </w:pPr>
  </w:style>
  <w:style w:type="paragraph" w:customStyle="1" w:styleId="BodyTextLeft">
    <w:name w:val="Body Text Left"/>
    <w:basedOn w:val="BodyText"/>
    <w:uiPriority w:val="99"/>
    <w:rsid w:val="00732FC5"/>
    <w:pPr>
      <w:ind w:firstLine="0"/>
    </w:pPr>
  </w:style>
  <w:style w:type="paragraph" w:styleId="Caption">
    <w:name w:val="caption"/>
    <w:basedOn w:val="BodyText"/>
    <w:next w:val="BodyText"/>
    <w:uiPriority w:val="99"/>
    <w:qFormat/>
    <w:rsid w:val="00732FC5"/>
    <w:pPr>
      <w:spacing w:before="120"/>
    </w:pPr>
    <w:rPr>
      <w:i/>
      <w:iCs/>
      <w:sz w:val="20"/>
      <w:szCs w:val="20"/>
    </w:rPr>
  </w:style>
  <w:style w:type="paragraph" w:styleId="Closing">
    <w:name w:val="Closing"/>
    <w:basedOn w:val="BodyText"/>
    <w:next w:val="Signature"/>
    <w:link w:val="ClosingChar"/>
    <w:uiPriority w:val="99"/>
    <w:rsid w:val="00732FC5"/>
    <w:pPr>
      <w:keepNext/>
      <w:keepLines/>
      <w:ind w:left="4680" w:firstLine="0"/>
    </w:pPr>
  </w:style>
  <w:style w:type="character" w:customStyle="1" w:styleId="ClosingChar">
    <w:name w:val="Closing Char"/>
    <w:basedOn w:val="DefaultParagraphFont"/>
    <w:link w:val="Closing"/>
    <w:uiPriority w:val="99"/>
    <w:semiHidden/>
    <w:rsid w:val="003D327A"/>
    <w:rPr>
      <w:sz w:val="26"/>
      <w:szCs w:val="26"/>
      <w:lang w:eastAsia="he-IL"/>
    </w:rPr>
  </w:style>
  <w:style w:type="paragraph" w:styleId="EndnoteText">
    <w:name w:val="endnote text"/>
    <w:basedOn w:val="FootnoteBase"/>
    <w:link w:val="EndnoteTextChar"/>
    <w:uiPriority w:val="99"/>
    <w:semiHidden/>
    <w:rsid w:val="00732FC5"/>
  </w:style>
  <w:style w:type="character" w:customStyle="1" w:styleId="EndnoteTextChar">
    <w:name w:val="Endnote Text Char"/>
    <w:basedOn w:val="DefaultParagraphFont"/>
    <w:link w:val="EndnoteText"/>
    <w:uiPriority w:val="99"/>
    <w:semiHidden/>
    <w:rsid w:val="003D327A"/>
    <w:rPr>
      <w:sz w:val="20"/>
      <w:szCs w:val="20"/>
      <w:lang w:eastAsia="he-IL"/>
    </w:rPr>
  </w:style>
  <w:style w:type="paragraph" w:styleId="FootnoteText">
    <w:name w:val="footnote text"/>
    <w:basedOn w:val="FootnoteBase"/>
    <w:link w:val="FootnoteTextChar"/>
    <w:uiPriority w:val="99"/>
    <w:semiHidden/>
    <w:rsid w:val="00732FC5"/>
    <w:rPr>
      <w:sz w:val="24"/>
      <w:szCs w:val="24"/>
    </w:rPr>
  </w:style>
  <w:style w:type="character" w:customStyle="1" w:styleId="FootnoteTextChar">
    <w:name w:val="Footnote Text Char"/>
    <w:basedOn w:val="DefaultParagraphFont"/>
    <w:link w:val="FootnoteText"/>
    <w:uiPriority w:val="99"/>
    <w:semiHidden/>
    <w:rsid w:val="003D327A"/>
    <w:rPr>
      <w:sz w:val="20"/>
      <w:szCs w:val="20"/>
      <w:lang w:eastAsia="he-IL"/>
    </w:rPr>
  </w:style>
  <w:style w:type="paragraph" w:styleId="CommentText">
    <w:name w:val="annotation text"/>
    <w:basedOn w:val="FootnoteBase"/>
    <w:link w:val="CommentTextChar"/>
    <w:uiPriority w:val="99"/>
    <w:semiHidden/>
    <w:rsid w:val="00732FC5"/>
  </w:style>
  <w:style w:type="character" w:customStyle="1" w:styleId="CommentTextChar">
    <w:name w:val="Comment Text Char"/>
    <w:basedOn w:val="DefaultParagraphFont"/>
    <w:link w:val="CommentText"/>
    <w:uiPriority w:val="99"/>
    <w:semiHidden/>
    <w:rsid w:val="003D327A"/>
    <w:rPr>
      <w:sz w:val="20"/>
      <w:szCs w:val="20"/>
      <w:lang w:eastAsia="he-IL"/>
    </w:rPr>
  </w:style>
  <w:style w:type="character" w:styleId="CommentReference">
    <w:name w:val="annotation reference"/>
    <w:basedOn w:val="DefaultParagraphFont"/>
    <w:uiPriority w:val="99"/>
    <w:semiHidden/>
    <w:rsid w:val="00732FC5"/>
    <w:rPr>
      <w:rFonts w:cs="Times New Roman"/>
      <w:sz w:val="20"/>
    </w:rPr>
  </w:style>
  <w:style w:type="paragraph" w:customStyle="1" w:styleId="FootnoteBase">
    <w:name w:val="Footnote Base"/>
    <w:basedOn w:val="Normal"/>
    <w:uiPriority w:val="99"/>
    <w:rsid w:val="00732FC5"/>
    <w:pPr>
      <w:spacing w:after="120"/>
      <w:ind w:firstLine="720"/>
    </w:pPr>
  </w:style>
  <w:style w:type="paragraph" w:styleId="Signature">
    <w:name w:val="Signature"/>
    <w:basedOn w:val="BodyText"/>
    <w:next w:val="BodyText"/>
    <w:link w:val="SignatureChar"/>
    <w:uiPriority w:val="99"/>
    <w:rsid w:val="00732FC5"/>
    <w:pPr>
      <w:keepNext/>
      <w:keepLines/>
      <w:ind w:left="4320" w:firstLine="0"/>
    </w:pPr>
  </w:style>
  <w:style w:type="character" w:customStyle="1" w:styleId="SignatureChar">
    <w:name w:val="Signature Char"/>
    <w:basedOn w:val="DefaultParagraphFont"/>
    <w:link w:val="Signature"/>
    <w:uiPriority w:val="99"/>
    <w:semiHidden/>
    <w:rsid w:val="003D327A"/>
    <w:rPr>
      <w:sz w:val="26"/>
      <w:szCs w:val="26"/>
      <w:lang w:eastAsia="he-IL"/>
    </w:rPr>
  </w:style>
  <w:style w:type="paragraph" w:customStyle="1" w:styleId="HeadingBase">
    <w:name w:val="Heading Base"/>
    <w:basedOn w:val="Normal"/>
    <w:next w:val="BodyText"/>
    <w:uiPriority w:val="99"/>
    <w:rsid w:val="00732FC5"/>
    <w:pPr>
      <w:keepNext/>
      <w:keepLines/>
      <w:spacing w:before="240" w:after="120"/>
    </w:pPr>
  </w:style>
  <w:style w:type="paragraph" w:customStyle="1" w:styleId="DocumentLabel">
    <w:name w:val="Document Label"/>
    <w:basedOn w:val="HeadingBase"/>
    <w:uiPriority w:val="99"/>
    <w:rsid w:val="00732FC5"/>
    <w:pPr>
      <w:spacing w:before="360" w:after="240"/>
      <w:jc w:val="center"/>
    </w:pPr>
    <w:rPr>
      <w:smallCaps/>
      <w:sz w:val="36"/>
      <w:szCs w:val="36"/>
    </w:rPr>
  </w:style>
  <w:style w:type="character" w:styleId="EndnoteReference">
    <w:name w:val="endnote reference"/>
    <w:basedOn w:val="FootnoteReference"/>
    <w:uiPriority w:val="99"/>
    <w:semiHidden/>
    <w:rsid w:val="00732FC5"/>
    <w:rPr>
      <w:rFonts w:cs="Times New Roman"/>
      <w:vertAlign w:val="superscript"/>
    </w:rPr>
  </w:style>
  <w:style w:type="character" w:styleId="FootnoteReference">
    <w:name w:val="footnote reference"/>
    <w:basedOn w:val="DefaultParagraphFont"/>
    <w:uiPriority w:val="99"/>
    <w:semiHidden/>
    <w:rsid w:val="00732FC5"/>
    <w:rPr>
      <w:rFonts w:cs="Times New Roman"/>
      <w:vertAlign w:val="superscript"/>
    </w:rPr>
  </w:style>
  <w:style w:type="paragraph" w:styleId="EnvelopeAddress">
    <w:name w:val="envelope address"/>
    <w:basedOn w:val="Normal"/>
    <w:uiPriority w:val="99"/>
    <w:rsid w:val="00732FC5"/>
    <w:pPr>
      <w:framePr w:w="7920" w:hSpace="187" w:vSpace="432" w:wrap="auto" w:hAnchor="page" w:xAlign="center" w:yAlign="bottom"/>
      <w:ind w:left="2880"/>
    </w:pPr>
  </w:style>
  <w:style w:type="paragraph" w:styleId="EnvelopeReturn">
    <w:name w:val="envelope return"/>
    <w:basedOn w:val="Normal"/>
    <w:uiPriority w:val="99"/>
    <w:rsid w:val="00732FC5"/>
  </w:style>
  <w:style w:type="paragraph" w:customStyle="1" w:styleId="HeaderBase">
    <w:name w:val="Header Base"/>
    <w:basedOn w:val="Normal"/>
    <w:uiPriority w:val="99"/>
    <w:rsid w:val="00732FC5"/>
    <w:pPr>
      <w:tabs>
        <w:tab w:val="center" w:pos="4680"/>
        <w:tab w:val="right" w:pos="9360"/>
      </w:tabs>
    </w:pPr>
  </w:style>
  <w:style w:type="paragraph" w:styleId="Index1">
    <w:name w:val="index 1"/>
    <w:basedOn w:val="IndexBase"/>
    <w:next w:val="Normal"/>
    <w:autoRedefine/>
    <w:uiPriority w:val="99"/>
    <w:semiHidden/>
    <w:rsid w:val="00732FC5"/>
  </w:style>
  <w:style w:type="paragraph" w:customStyle="1" w:styleId="IndexBase">
    <w:name w:val="Index Base"/>
    <w:basedOn w:val="Normal"/>
    <w:uiPriority w:val="99"/>
    <w:rsid w:val="00732FC5"/>
    <w:pPr>
      <w:tabs>
        <w:tab w:val="right" w:leader="dot" w:pos="9360"/>
      </w:tabs>
      <w:ind w:left="360" w:hanging="360"/>
    </w:pPr>
  </w:style>
  <w:style w:type="paragraph" w:styleId="Index2">
    <w:name w:val="index 2"/>
    <w:basedOn w:val="IndexBase"/>
    <w:next w:val="Normal"/>
    <w:autoRedefine/>
    <w:uiPriority w:val="99"/>
    <w:semiHidden/>
    <w:rsid w:val="00732FC5"/>
    <w:pPr>
      <w:ind w:left="720"/>
    </w:pPr>
  </w:style>
  <w:style w:type="paragraph" w:styleId="Index3">
    <w:name w:val="index 3"/>
    <w:basedOn w:val="IndexBase"/>
    <w:next w:val="Normal"/>
    <w:autoRedefine/>
    <w:uiPriority w:val="99"/>
    <w:semiHidden/>
    <w:rsid w:val="00732FC5"/>
    <w:pPr>
      <w:ind w:left="1080"/>
    </w:pPr>
  </w:style>
  <w:style w:type="paragraph" w:styleId="Index4">
    <w:name w:val="index 4"/>
    <w:basedOn w:val="IndexBase"/>
    <w:next w:val="Normal"/>
    <w:autoRedefine/>
    <w:uiPriority w:val="99"/>
    <w:semiHidden/>
    <w:rsid w:val="00732FC5"/>
    <w:pPr>
      <w:ind w:left="1440"/>
    </w:pPr>
  </w:style>
  <w:style w:type="paragraph" w:styleId="Index5">
    <w:name w:val="index 5"/>
    <w:basedOn w:val="IndexBase"/>
    <w:next w:val="Normal"/>
    <w:autoRedefine/>
    <w:uiPriority w:val="99"/>
    <w:semiHidden/>
    <w:rsid w:val="00732FC5"/>
    <w:pPr>
      <w:ind w:left="1800"/>
    </w:pPr>
  </w:style>
  <w:style w:type="paragraph" w:styleId="Index6">
    <w:name w:val="index 6"/>
    <w:basedOn w:val="IndexBase"/>
    <w:next w:val="Normal"/>
    <w:autoRedefine/>
    <w:uiPriority w:val="99"/>
    <w:semiHidden/>
    <w:rsid w:val="00732FC5"/>
    <w:pPr>
      <w:ind w:left="2160"/>
    </w:pPr>
  </w:style>
  <w:style w:type="paragraph" w:styleId="Index7">
    <w:name w:val="index 7"/>
    <w:basedOn w:val="IndexBase"/>
    <w:next w:val="Normal"/>
    <w:autoRedefine/>
    <w:uiPriority w:val="99"/>
    <w:semiHidden/>
    <w:rsid w:val="00732FC5"/>
    <w:pPr>
      <w:ind w:left="2520"/>
    </w:pPr>
  </w:style>
  <w:style w:type="paragraph" w:styleId="Index8">
    <w:name w:val="index 8"/>
    <w:basedOn w:val="IndexBase"/>
    <w:next w:val="Normal"/>
    <w:autoRedefine/>
    <w:uiPriority w:val="99"/>
    <w:semiHidden/>
    <w:rsid w:val="00732FC5"/>
    <w:pPr>
      <w:ind w:left="2880"/>
    </w:pPr>
  </w:style>
  <w:style w:type="paragraph" w:styleId="Index9">
    <w:name w:val="index 9"/>
    <w:basedOn w:val="IndexBase"/>
    <w:next w:val="Normal"/>
    <w:autoRedefine/>
    <w:uiPriority w:val="99"/>
    <w:semiHidden/>
    <w:rsid w:val="00732FC5"/>
    <w:pPr>
      <w:ind w:left="3240"/>
    </w:pPr>
  </w:style>
  <w:style w:type="paragraph" w:styleId="IndexHeading">
    <w:name w:val="index heading"/>
    <w:basedOn w:val="IndexBase"/>
    <w:next w:val="Index1"/>
    <w:uiPriority w:val="99"/>
    <w:semiHidden/>
    <w:rsid w:val="00732FC5"/>
    <w:pPr>
      <w:keepNext/>
      <w:keepLines/>
      <w:spacing w:before="240"/>
    </w:pPr>
    <w:rPr>
      <w:b/>
      <w:bCs/>
    </w:rPr>
  </w:style>
  <w:style w:type="paragraph" w:styleId="List">
    <w:name w:val="List"/>
    <w:basedOn w:val="BodyText"/>
    <w:uiPriority w:val="99"/>
    <w:rsid w:val="00732FC5"/>
    <w:pPr>
      <w:ind w:left="360" w:hanging="360"/>
    </w:pPr>
  </w:style>
  <w:style w:type="paragraph" w:styleId="List2">
    <w:name w:val="List 2"/>
    <w:basedOn w:val="List"/>
    <w:uiPriority w:val="99"/>
    <w:rsid w:val="00732FC5"/>
    <w:pPr>
      <w:ind w:left="720"/>
    </w:pPr>
  </w:style>
  <w:style w:type="paragraph" w:styleId="List3">
    <w:name w:val="List 3"/>
    <w:basedOn w:val="List"/>
    <w:uiPriority w:val="99"/>
    <w:rsid w:val="00732FC5"/>
    <w:pPr>
      <w:ind w:left="1080"/>
    </w:pPr>
  </w:style>
  <w:style w:type="paragraph" w:styleId="List4">
    <w:name w:val="List 4"/>
    <w:basedOn w:val="List"/>
    <w:uiPriority w:val="99"/>
    <w:rsid w:val="00732FC5"/>
    <w:pPr>
      <w:ind w:left="1440"/>
    </w:pPr>
  </w:style>
  <w:style w:type="paragraph" w:styleId="List5">
    <w:name w:val="List 5"/>
    <w:basedOn w:val="List"/>
    <w:uiPriority w:val="99"/>
    <w:rsid w:val="00732FC5"/>
    <w:pPr>
      <w:ind w:left="1800"/>
    </w:pPr>
  </w:style>
  <w:style w:type="paragraph" w:styleId="ListBullet">
    <w:name w:val="List Bullet"/>
    <w:basedOn w:val="List"/>
    <w:uiPriority w:val="99"/>
    <w:rsid w:val="00732FC5"/>
  </w:style>
  <w:style w:type="paragraph" w:styleId="ListBullet2">
    <w:name w:val="List Bullet 2"/>
    <w:basedOn w:val="ListBullet"/>
    <w:uiPriority w:val="99"/>
    <w:rsid w:val="00732FC5"/>
    <w:pPr>
      <w:ind w:left="720"/>
    </w:pPr>
  </w:style>
  <w:style w:type="paragraph" w:styleId="ListBullet3">
    <w:name w:val="List Bullet 3"/>
    <w:basedOn w:val="ListBullet"/>
    <w:uiPriority w:val="99"/>
    <w:rsid w:val="00732FC5"/>
    <w:pPr>
      <w:ind w:left="1080"/>
    </w:pPr>
  </w:style>
  <w:style w:type="paragraph" w:styleId="ListBullet4">
    <w:name w:val="List Bullet 4"/>
    <w:basedOn w:val="ListBullet"/>
    <w:uiPriority w:val="99"/>
    <w:rsid w:val="00732FC5"/>
    <w:pPr>
      <w:ind w:left="1440"/>
    </w:pPr>
  </w:style>
  <w:style w:type="paragraph" w:styleId="ListBullet5">
    <w:name w:val="List Bullet 5"/>
    <w:basedOn w:val="ListBullet"/>
    <w:uiPriority w:val="99"/>
    <w:rsid w:val="00732FC5"/>
    <w:pPr>
      <w:ind w:left="1800"/>
    </w:pPr>
  </w:style>
  <w:style w:type="paragraph" w:styleId="ListContinue">
    <w:name w:val="List Continue"/>
    <w:basedOn w:val="List"/>
    <w:uiPriority w:val="99"/>
    <w:rsid w:val="00732FC5"/>
    <w:pPr>
      <w:ind w:firstLine="0"/>
    </w:pPr>
  </w:style>
  <w:style w:type="paragraph" w:styleId="ListContinue2">
    <w:name w:val="List Continue 2"/>
    <w:basedOn w:val="ListContinue"/>
    <w:uiPriority w:val="99"/>
    <w:rsid w:val="00732FC5"/>
    <w:pPr>
      <w:ind w:left="720"/>
    </w:pPr>
  </w:style>
  <w:style w:type="paragraph" w:styleId="ListContinue3">
    <w:name w:val="List Continue 3"/>
    <w:basedOn w:val="ListContinue"/>
    <w:uiPriority w:val="99"/>
    <w:rsid w:val="00732FC5"/>
    <w:pPr>
      <w:ind w:left="1080"/>
    </w:pPr>
  </w:style>
  <w:style w:type="paragraph" w:styleId="ListContinue4">
    <w:name w:val="List Continue 4"/>
    <w:basedOn w:val="ListContinue"/>
    <w:uiPriority w:val="99"/>
    <w:rsid w:val="00732FC5"/>
    <w:pPr>
      <w:ind w:left="1440"/>
    </w:pPr>
  </w:style>
  <w:style w:type="paragraph" w:styleId="ListContinue5">
    <w:name w:val="List Continue 5"/>
    <w:basedOn w:val="ListContinue"/>
    <w:uiPriority w:val="99"/>
    <w:rsid w:val="00732FC5"/>
    <w:pPr>
      <w:ind w:left="1800"/>
    </w:pPr>
  </w:style>
  <w:style w:type="paragraph" w:styleId="ListNumber">
    <w:name w:val="List Number"/>
    <w:basedOn w:val="List"/>
    <w:uiPriority w:val="99"/>
    <w:rsid w:val="00732FC5"/>
  </w:style>
  <w:style w:type="paragraph" w:styleId="ListNumber2">
    <w:name w:val="List Number 2"/>
    <w:basedOn w:val="ListNumber"/>
    <w:uiPriority w:val="99"/>
    <w:rsid w:val="00732FC5"/>
  </w:style>
  <w:style w:type="paragraph" w:styleId="ListNumber3">
    <w:name w:val="List Number 3"/>
    <w:basedOn w:val="ListNumber"/>
    <w:uiPriority w:val="99"/>
    <w:rsid w:val="00732FC5"/>
    <w:pPr>
      <w:ind w:left="720"/>
    </w:pPr>
  </w:style>
  <w:style w:type="paragraph" w:styleId="ListNumber4">
    <w:name w:val="List Number 4"/>
    <w:basedOn w:val="ListNumber"/>
    <w:uiPriority w:val="99"/>
    <w:rsid w:val="00732FC5"/>
    <w:pPr>
      <w:ind w:left="1080"/>
    </w:pPr>
  </w:style>
  <w:style w:type="paragraph" w:styleId="ListNumber5">
    <w:name w:val="List Number 5"/>
    <w:basedOn w:val="ListNumber"/>
    <w:uiPriority w:val="99"/>
    <w:rsid w:val="00732FC5"/>
    <w:pPr>
      <w:ind w:left="1440"/>
    </w:pPr>
  </w:style>
  <w:style w:type="paragraph" w:styleId="MessageHeader">
    <w:name w:val="Message Header"/>
    <w:basedOn w:val="Normal"/>
    <w:link w:val="MessageHeaderChar"/>
    <w:uiPriority w:val="99"/>
    <w:rsid w:val="00732FC5"/>
    <w:pPr>
      <w:spacing w:after="240"/>
      <w:ind w:left="1080" w:hanging="1080"/>
    </w:pPr>
  </w:style>
  <w:style w:type="character" w:customStyle="1" w:styleId="MessageHeaderChar">
    <w:name w:val="Message Header Char"/>
    <w:basedOn w:val="DefaultParagraphFont"/>
    <w:link w:val="MessageHeader"/>
    <w:uiPriority w:val="99"/>
    <w:semiHidden/>
    <w:rsid w:val="003D327A"/>
    <w:rPr>
      <w:rFonts w:ascii="Cambria" w:eastAsia="Times New Roman" w:hAnsi="Cambria" w:cs="Times New Roman"/>
      <w:sz w:val="24"/>
      <w:szCs w:val="24"/>
      <w:shd w:val="pct20" w:color="auto" w:fill="auto"/>
      <w:lang w:eastAsia="he-IL"/>
    </w:rPr>
  </w:style>
  <w:style w:type="paragraph" w:customStyle="1" w:styleId="Heading10">
    <w:name w:val="Heading 10"/>
    <w:basedOn w:val="BodyTextLeft"/>
    <w:next w:val="BodyText"/>
    <w:uiPriority w:val="99"/>
    <w:rsid w:val="00732FC5"/>
    <w:pPr>
      <w:keepNext/>
      <w:keepLines/>
      <w:spacing w:after="0" w:line="480" w:lineRule="exact"/>
    </w:pPr>
    <w:rPr>
      <w:b/>
      <w:bCs/>
    </w:rPr>
  </w:style>
  <w:style w:type="paragraph" w:customStyle="1" w:styleId="Quotation">
    <w:name w:val="Quotation"/>
    <w:basedOn w:val="BodyTextLeft"/>
    <w:next w:val="BodyTextLeft"/>
    <w:uiPriority w:val="99"/>
    <w:rsid w:val="00732FC5"/>
    <w:pPr>
      <w:ind w:left="720" w:right="720"/>
    </w:pPr>
  </w:style>
  <w:style w:type="paragraph" w:styleId="Subtitle">
    <w:name w:val="Subtitle"/>
    <w:basedOn w:val="HeadingBase"/>
    <w:link w:val="SubtitleChar"/>
    <w:uiPriority w:val="99"/>
    <w:qFormat/>
    <w:rsid w:val="00732FC5"/>
    <w:pPr>
      <w:jc w:val="center"/>
    </w:pPr>
    <w:rPr>
      <w:i/>
      <w:iCs/>
      <w:sz w:val="28"/>
      <w:szCs w:val="28"/>
    </w:rPr>
  </w:style>
  <w:style w:type="character" w:customStyle="1" w:styleId="SubtitleChar">
    <w:name w:val="Subtitle Char"/>
    <w:basedOn w:val="DefaultParagraphFont"/>
    <w:link w:val="Subtitle"/>
    <w:uiPriority w:val="11"/>
    <w:rsid w:val="003D327A"/>
    <w:rPr>
      <w:rFonts w:ascii="Cambria" w:eastAsia="Times New Roman" w:hAnsi="Cambria" w:cs="Times New Roman"/>
      <w:sz w:val="24"/>
      <w:szCs w:val="24"/>
      <w:lang w:eastAsia="he-IL"/>
    </w:rPr>
  </w:style>
  <w:style w:type="paragraph" w:styleId="TableofAuthorities">
    <w:name w:val="table of authorities"/>
    <w:basedOn w:val="TOCBase"/>
    <w:next w:val="Normal"/>
    <w:uiPriority w:val="99"/>
    <w:semiHidden/>
    <w:rsid w:val="00732FC5"/>
  </w:style>
  <w:style w:type="paragraph" w:customStyle="1" w:styleId="TOCBase">
    <w:name w:val="TOC Base"/>
    <w:basedOn w:val="Normal"/>
    <w:uiPriority w:val="99"/>
    <w:rsid w:val="00732FC5"/>
    <w:pPr>
      <w:tabs>
        <w:tab w:val="right" w:leader="dot" w:pos="9360"/>
      </w:tabs>
      <w:spacing w:after="240"/>
    </w:pPr>
  </w:style>
  <w:style w:type="paragraph" w:styleId="TableofFigures">
    <w:name w:val="table of figures"/>
    <w:basedOn w:val="TOCBase"/>
    <w:next w:val="Normal"/>
    <w:uiPriority w:val="99"/>
    <w:semiHidden/>
    <w:rsid w:val="00732FC5"/>
  </w:style>
  <w:style w:type="paragraph" w:styleId="Title">
    <w:name w:val="Title"/>
    <w:basedOn w:val="HeadingBase"/>
    <w:link w:val="TitleChar"/>
    <w:uiPriority w:val="99"/>
    <w:qFormat/>
    <w:rsid w:val="00732FC5"/>
    <w:pPr>
      <w:spacing w:before="480" w:after="240"/>
      <w:jc w:val="center"/>
    </w:pPr>
    <w:rPr>
      <w:b/>
      <w:bCs/>
      <w:sz w:val="32"/>
      <w:szCs w:val="32"/>
    </w:rPr>
  </w:style>
  <w:style w:type="character" w:customStyle="1" w:styleId="TitleChar">
    <w:name w:val="Title Char"/>
    <w:basedOn w:val="DefaultParagraphFont"/>
    <w:link w:val="Title"/>
    <w:uiPriority w:val="10"/>
    <w:rsid w:val="003D327A"/>
    <w:rPr>
      <w:rFonts w:ascii="Cambria" w:eastAsia="Times New Roman" w:hAnsi="Cambria" w:cs="Times New Roman"/>
      <w:b/>
      <w:bCs/>
      <w:kern w:val="28"/>
      <w:sz w:val="32"/>
      <w:szCs w:val="32"/>
      <w:lang w:eastAsia="he-IL"/>
    </w:rPr>
  </w:style>
  <w:style w:type="paragraph" w:styleId="TOAHeading">
    <w:name w:val="toa heading"/>
    <w:basedOn w:val="Normal"/>
    <w:next w:val="TableofAuthorities"/>
    <w:uiPriority w:val="99"/>
    <w:semiHidden/>
    <w:rsid w:val="00732FC5"/>
    <w:pPr>
      <w:keepNext/>
      <w:keepLines/>
      <w:spacing w:before="240" w:after="240"/>
    </w:pPr>
    <w:rPr>
      <w:b/>
      <w:bCs/>
    </w:rPr>
  </w:style>
  <w:style w:type="paragraph" w:styleId="TOC1">
    <w:name w:val="toc 1"/>
    <w:basedOn w:val="TOCBase"/>
    <w:next w:val="Normal"/>
    <w:autoRedefine/>
    <w:uiPriority w:val="99"/>
    <w:semiHidden/>
    <w:rsid w:val="00732FC5"/>
  </w:style>
  <w:style w:type="paragraph" w:styleId="TOC2">
    <w:name w:val="toc 2"/>
    <w:basedOn w:val="TOCBase"/>
    <w:next w:val="Normal"/>
    <w:autoRedefine/>
    <w:uiPriority w:val="99"/>
    <w:semiHidden/>
    <w:rsid w:val="00732FC5"/>
  </w:style>
  <w:style w:type="paragraph" w:styleId="TOC3">
    <w:name w:val="toc 3"/>
    <w:basedOn w:val="TOCBase"/>
    <w:next w:val="Normal"/>
    <w:autoRedefine/>
    <w:uiPriority w:val="99"/>
    <w:semiHidden/>
    <w:rsid w:val="00732FC5"/>
    <w:pPr>
      <w:ind w:left="1440"/>
    </w:pPr>
  </w:style>
  <w:style w:type="paragraph" w:styleId="TOC4">
    <w:name w:val="toc 4"/>
    <w:basedOn w:val="TOCBase"/>
    <w:next w:val="Normal"/>
    <w:autoRedefine/>
    <w:uiPriority w:val="99"/>
    <w:semiHidden/>
    <w:rsid w:val="00732FC5"/>
    <w:pPr>
      <w:ind w:left="2160"/>
    </w:pPr>
  </w:style>
  <w:style w:type="paragraph" w:styleId="TOC5">
    <w:name w:val="toc 5"/>
    <w:basedOn w:val="TOCBase"/>
    <w:next w:val="Normal"/>
    <w:autoRedefine/>
    <w:uiPriority w:val="99"/>
    <w:semiHidden/>
    <w:rsid w:val="00732FC5"/>
    <w:pPr>
      <w:ind w:left="2880"/>
    </w:pPr>
  </w:style>
  <w:style w:type="paragraph" w:styleId="TOC6">
    <w:name w:val="toc 6"/>
    <w:basedOn w:val="TOCBase"/>
    <w:next w:val="Normal"/>
    <w:autoRedefine/>
    <w:uiPriority w:val="99"/>
    <w:semiHidden/>
    <w:rsid w:val="00732FC5"/>
    <w:pPr>
      <w:ind w:left="3600"/>
    </w:pPr>
  </w:style>
  <w:style w:type="paragraph" w:styleId="TOC7">
    <w:name w:val="toc 7"/>
    <w:basedOn w:val="TOCBase"/>
    <w:next w:val="Normal"/>
    <w:autoRedefine/>
    <w:uiPriority w:val="99"/>
    <w:semiHidden/>
    <w:rsid w:val="00732FC5"/>
    <w:pPr>
      <w:ind w:left="4320"/>
    </w:pPr>
  </w:style>
  <w:style w:type="paragraph" w:styleId="TOC8">
    <w:name w:val="toc 8"/>
    <w:basedOn w:val="TOCBase"/>
    <w:next w:val="Normal"/>
    <w:autoRedefine/>
    <w:uiPriority w:val="99"/>
    <w:semiHidden/>
    <w:rsid w:val="00732FC5"/>
    <w:pPr>
      <w:ind w:left="5040"/>
    </w:pPr>
  </w:style>
  <w:style w:type="paragraph" w:styleId="TOC9">
    <w:name w:val="toc 9"/>
    <w:basedOn w:val="TOCBase"/>
    <w:next w:val="Normal"/>
    <w:autoRedefine/>
    <w:uiPriority w:val="99"/>
    <w:semiHidden/>
    <w:rsid w:val="00732FC5"/>
    <w:pPr>
      <w:ind w:left="5760"/>
    </w:pPr>
  </w:style>
  <w:style w:type="paragraph" w:customStyle="1" w:styleId="Heading11">
    <w:name w:val="Heading 11"/>
    <w:basedOn w:val="Heading10"/>
    <w:next w:val="BodyText"/>
    <w:uiPriority w:val="99"/>
    <w:rsid w:val="00732FC5"/>
    <w:pPr>
      <w:jc w:val="center"/>
    </w:pPr>
    <w:rPr>
      <w:u w:val="single"/>
    </w:rPr>
  </w:style>
  <w:style w:type="character" w:customStyle="1" w:styleId="MessageHeaderLabel">
    <w:name w:val="Message Header Label"/>
    <w:uiPriority w:val="99"/>
    <w:rsid w:val="00732FC5"/>
    <w:rPr>
      <w:smallCaps/>
    </w:rPr>
  </w:style>
  <w:style w:type="paragraph" w:customStyle="1" w:styleId="KeepTogetherHanging">
    <w:name w:val="KeepTogetherHanging"/>
    <w:basedOn w:val="Normal"/>
    <w:uiPriority w:val="99"/>
    <w:rsid w:val="00732FC5"/>
    <w:pPr>
      <w:keepNext/>
      <w:keepLines/>
      <w:spacing w:before="240"/>
      <w:ind w:left="720" w:hanging="720"/>
    </w:pPr>
  </w:style>
  <w:style w:type="paragraph" w:customStyle="1" w:styleId="KeepTogether">
    <w:name w:val="KeepTogether"/>
    <w:basedOn w:val="Normal"/>
    <w:uiPriority w:val="99"/>
    <w:rsid w:val="00732FC5"/>
    <w:pPr>
      <w:keepLines/>
    </w:pPr>
  </w:style>
  <w:style w:type="paragraph" w:styleId="NormalIndent">
    <w:name w:val="Normal Indent"/>
    <w:basedOn w:val="Normal"/>
    <w:uiPriority w:val="99"/>
    <w:rsid w:val="00732FC5"/>
    <w:pPr>
      <w:ind w:left="720"/>
    </w:pPr>
  </w:style>
  <w:style w:type="paragraph" w:customStyle="1" w:styleId="Trailer">
    <w:name w:val="Trailer"/>
    <w:basedOn w:val="Normal"/>
    <w:uiPriority w:val="99"/>
    <w:rsid w:val="00732FC5"/>
    <w:pPr>
      <w:keepLines/>
      <w:spacing w:before="480"/>
    </w:pPr>
    <w:rPr>
      <w:sz w:val="16"/>
      <w:szCs w:val="16"/>
    </w:rPr>
  </w:style>
  <w:style w:type="paragraph" w:customStyle="1" w:styleId="zYLeftPleadingLine">
    <w:name w:val="zY_LeftPleadingLine"/>
    <w:basedOn w:val="Normal"/>
    <w:uiPriority w:val="99"/>
    <w:rsid w:val="00732FC5"/>
    <w:pPr>
      <w:framePr w:h="15840" w:hRule="exact" w:wrap="auto" w:vAnchor="page" w:hAnchor="page" w:x="1700" w:yAlign="top"/>
    </w:pPr>
    <w:rPr>
      <w:sz w:val="20"/>
      <w:szCs w:val="20"/>
    </w:rPr>
  </w:style>
  <w:style w:type="paragraph" w:customStyle="1" w:styleId="zYLineNumbers">
    <w:name w:val="zY_LineNumbers"/>
    <w:basedOn w:val="Normal"/>
    <w:uiPriority w:val="99"/>
    <w:rsid w:val="00732FC5"/>
    <w:pPr>
      <w:framePr w:w="288" w:h="13493" w:hRule="exact" w:wrap="auto" w:vAnchor="page" w:hAnchor="page" w:x="1369" w:y="923"/>
      <w:spacing w:line="480" w:lineRule="exact"/>
      <w:jc w:val="right"/>
    </w:pPr>
    <w:rPr>
      <w:rFonts w:ascii="Arial" w:hAnsi="Arial"/>
      <w:sz w:val="22"/>
      <w:szCs w:val="22"/>
    </w:rPr>
  </w:style>
  <w:style w:type="paragraph" w:customStyle="1" w:styleId="zYPleadingLogo">
    <w:name w:val="zY_PleadingLogo"/>
    <w:basedOn w:val="Normal"/>
    <w:uiPriority w:val="99"/>
    <w:rsid w:val="00732FC5"/>
    <w:pPr>
      <w:keepLines/>
      <w:framePr w:w="1440" w:h="4838" w:hRule="exact" w:hSpace="187" w:vSpace="187" w:wrap="auto" w:vAnchor="page" w:hAnchor="page" w:x="1" w:y="5905"/>
    </w:pPr>
  </w:style>
  <w:style w:type="paragraph" w:customStyle="1" w:styleId="zYRightPleadingLine">
    <w:name w:val="zY_RightPleadingLine"/>
    <w:basedOn w:val="Normal"/>
    <w:uiPriority w:val="99"/>
    <w:rsid w:val="00732FC5"/>
    <w:pPr>
      <w:framePr w:wrap="auto" w:vAnchor="page" w:hAnchor="page" w:x="11665" w:yAlign="top"/>
      <w:spacing w:line="480" w:lineRule="exact"/>
    </w:pPr>
    <w:rPr>
      <w:sz w:val="24"/>
      <w:szCs w:val="24"/>
    </w:rPr>
  </w:style>
  <w:style w:type="paragraph" w:customStyle="1" w:styleId="zYSEPleadingLogo">
    <w:name w:val="zY_SEPleadingLogo"/>
    <w:basedOn w:val="Normal"/>
    <w:uiPriority w:val="99"/>
    <w:rsid w:val="00732FC5"/>
    <w:pPr>
      <w:keepLines/>
      <w:framePr w:w="4147" w:h="1152" w:hRule="exact" w:hSpace="187" w:vSpace="187" w:wrap="auto" w:vAnchor="page" w:hAnchor="page" w:x="7345" w:y="14401" w:anchorLock="1"/>
      <w:spacing w:line="340" w:lineRule="exact"/>
      <w:jc w:val="center"/>
    </w:pPr>
    <w:rPr>
      <w:rFonts w:ascii="HEWM" w:hAnsi="HEWM"/>
      <w:sz w:val="28"/>
      <w:szCs w:val="28"/>
    </w:rPr>
  </w:style>
  <w:style w:type="paragraph" w:styleId="BalloonText">
    <w:name w:val="Balloon Text"/>
    <w:basedOn w:val="Normal"/>
    <w:link w:val="BalloonTextChar"/>
    <w:uiPriority w:val="99"/>
    <w:semiHidden/>
    <w:rsid w:val="00732FC5"/>
    <w:rPr>
      <w:rFonts w:ascii="Tahoma" w:hAnsi="Tahoma" w:cs="Tahoma"/>
      <w:sz w:val="16"/>
      <w:szCs w:val="16"/>
    </w:rPr>
  </w:style>
  <w:style w:type="character" w:customStyle="1" w:styleId="BalloonTextChar">
    <w:name w:val="Balloon Text Char"/>
    <w:basedOn w:val="DefaultParagraphFont"/>
    <w:link w:val="BalloonText"/>
    <w:uiPriority w:val="99"/>
    <w:semiHidden/>
    <w:rsid w:val="003D327A"/>
    <w:rPr>
      <w:sz w:val="0"/>
      <w:szCs w:val="0"/>
      <w:lang w:eastAsia="he-IL"/>
    </w:rPr>
  </w:style>
  <w:style w:type="paragraph" w:customStyle="1" w:styleId="zYPleading">
    <w:name w:val="zY_Pleading"/>
    <w:basedOn w:val="BodyText"/>
    <w:uiPriority w:val="99"/>
    <w:rsid w:val="00732FC5"/>
  </w:style>
  <w:style w:type="paragraph" w:styleId="BodyText2">
    <w:name w:val="Body Text 2"/>
    <w:basedOn w:val="Normal"/>
    <w:link w:val="BodyText2Char"/>
    <w:uiPriority w:val="99"/>
    <w:rsid w:val="00AA306C"/>
    <w:pPr>
      <w:spacing w:after="120" w:line="480" w:lineRule="auto"/>
    </w:pPr>
  </w:style>
  <w:style w:type="character" w:customStyle="1" w:styleId="BodyText2Char">
    <w:name w:val="Body Text 2 Char"/>
    <w:basedOn w:val="DefaultParagraphFont"/>
    <w:link w:val="BodyText2"/>
    <w:uiPriority w:val="99"/>
    <w:semiHidden/>
    <w:rsid w:val="003D327A"/>
    <w:rPr>
      <w:sz w:val="26"/>
      <w:szCs w:val="26"/>
      <w:lang w:eastAsia="he-IL"/>
    </w:rPr>
  </w:style>
  <w:style w:type="paragraph" w:customStyle="1" w:styleId="a">
    <w:name w:val="משפטי"/>
    <w:basedOn w:val="Normal"/>
    <w:uiPriority w:val="99"/>
    <w:rsid w:val="00F45B3E"/>
    <w:pPr>
      <w:widowControl w:val="0"/>
      <w:numPr>
        <w:numId w:val="21"/>
      </w:numPr>
    </w:pPr>
    <w:rPr>
      <w:rFonts w:ascii="Courier" w:hAnsi="Courier"/>
      <w:sz w:val="24"/>
      <w:szCs w:val="20"/>
      <w:lang w:eastAsia="en-US" w:bidi="ar-SA"/>
    </w:rPr>
  </w:style>
  <w:style w:type="paragraph" w:styleId="ListParagraph">
    <w:name w:val="List Paragraph"/>
    <w:basedOn w:val="Normal"/>
    <w:uiPriority w:val="34"/>
    <w:qFormat/>
    <w:rsid w:val="00BF7651"/>
    <w:pPr>
      <w:bidi/>
      <w:spacing w:after="200" w:line="276" w:lineRule="auto"/>
      <w:ind w:left="720"/>
      <w:contextualSpacing/>
    </w:pPr>
    <w:rPr>
      <w:rFonts w:ascii="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66796">
      <w:bodyDiv w:val="1"/>
      <w:marLeft w:val="0"/>
      <w:marRight w:val="0"/>
      <w:marTop w:val="0"/>
      <w:marBottom w:val="0"/>
      <w:divBdr>
        <w:top w:val="none" w:sz="0" w:space="0" w:color="auto"/>
        <w:left w:val="none" w:sz="0" w:space="0" w:color="auto"/>
        <w:bottom w:val="none" w:sz="0" w:space="0" w:color="auto"/>
        <w:right w:val="none" w:sz="0" w:space="0" w:color="auto"/>
      </w:divBdr>
    </w:div>
    <w:div w:id="4531360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קרן - ויצמן - mta - עם קניין רוחני</vt:lpstr>
    </vt:vector>
  </TitlesOfParts>
  <Manager>גולן גולדשמידט ושות' משרד עו"ד</Manager>
  <Company>קרן מחקרים רפואיים</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קרן - ויצמן - mta - עם קניין רוחני</dc:title>
  <dc:subject>2202</dc:subject>
  <dc:creator>G80517-V1</dc:creator>
  <cp:keywords>G80517-V001.DOC.doc קרן מחקרים רפואיים קרן מחקרים רפואיים 2202 קרן - ויצמן - mta - עם קניין רוחני 80517-V1 G80517-V1</cp:keywords>
  <dc:description>ליעדקרן מחקרים רפואייםקרן - ויצמן - mta - עם קניין רוחני</dc:description>
  <cp:lastModifiedBy>Galit Cohen</cp:lastModifiedBy>
  <cp:revision>2</cp:revision>
  <cp:lastPrinted>2013-01-21T09:34:00Z</cp:lastPrinted>
  <dcterms:created xsi:type="dcterms:W3CDTF">2017-02-13T10:04:00Z</dcterms:created>
  <dcterms:modified xsi:type="dcterms:W3CDTF">2017-02-13T10:04:00Z</dcterms:modified>
</cp:coreProperties>
</file>